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965DE" w14:textId="77777777" w:rsidR="00421A3F" w:rsidRDefault="00421A3F" w:rsidP="002D730D">
      <w:pPr>
        <w:spacing w:after="120"/>
        <w:contextualSpacing/>
        <w:jc w:val="center"/>
        <w:rPr>
          <w:rFonts w:ascii="Dubai" w:hAnsi="Dubai" w:cs="Dubai"/>
          <w:b/>
          <w:bCs/>
          <w:sz w:val="32"/>
          <w:szCs w:val="32"/>
        </w:rPr>
      </w:pPr>
    </w:p>
    <w:p w14:paraId="5B45E2AB" w14:textId="77777777" w:rsidR="00421A3F" w:rsidRDefault="00421A3F" w:rsidP="002D730D">
      <w:pPr>
        <w:spacing w:after="120"/>
        <w:contextualSpacing/>
        <w:jc w:val="center"/>
        <w:rPr>
          <w:rFonts w:ascii="Dubai" w:hAnsi="Dubai" w:cs="Dubai"/>
          <w:b/>
          <w:bCs/>
          <w:sz w:val="32"/>
          <w:szCs w:val="32"/>
        </w:rPr>
      </w:pPr>
      <w:r w:rsidRPr="00C85F98">
        <w:rPr>
          <w:noProof/>
          <w:lang w:eastAsia="en-GB"/>
        </w:rPr>
        <w:drawing>
          <wp:anchor distT="0" distB="0" distL="114300" distR="114300" simplePos="0" relativeHeight="251659264" behindDoc="0" locked="0" layoutInCell="1" allowOverlap="1" wp14:anchorId="6FC9F734" wp14:editId="321D8439">
            <wp:simplePos x="914400" y="1943100"/>
            <wp:positionH relativeFrom="margin">
              <wp:align>center</wp:align>
            </wp:positionH>
            <wp:positionV relativeFrom="margin">
              <wp:align>top</wp:align>
            </wp:positionV>
            <wp:extent cx="1148080" cy="114808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59EFA" w14:textId="77777777" w:rsidR="00421A3F" w:rsidRDefault="00421A3F" w:rsidP="002D730D">
      <w:pPr>
        <w:spacing w:after="120"/>
        <w:contextualSpacing/>
        <w:jc w:val="center"/>
        <w:rPr>
          <w:rFonts w:ascii="Dubai" w:hAnsi="Dubai" w:cs="Dubai"/>
          <w:b/>
          <w:bCs/>
          <w:sz w:val="32"/>
          <w:szCs w:val="32"/>
        </w:rPr>
      </w:pPr>
    </w:p>
    <w:p w14:paraId="0F80A308" w14:textId="77777777" w:rsidR="003C47D1" w:rsidRDefault="003C47D1" w:rsidP="00507CA0">
      <w:pPr>
        <w:spacing w:line="360" w:lineRule="auto"/>
        <w:jc w:val="center"/>
        <w:rPr>
          <w:b/>
          <w:bCs/>
          <w:sz w:val="28"/>
          <w:szCs w:val="28"/>
        </w:rPr>
      </w:pPr>
    </w:p>
    <w:p w14:paraId="54FB24F3" w14:textId="77777777" w:rsidR="00831252" w:rsidRPr="003C47D1" w:rsidRDefault="00831252" w:rsidP="003C47D1">
      <w:pPr>
        <w:spacing w:line="360" w:lineRule="auto"/>
        <w:jc w:val="center"/>
        <w:rPr>
          <w:rFonts w:ascii="Dubai" w:hAnsi="Dubai" w:cs="Dubai"/>
          <w:b/>
          <w:bCs/>
          <w:sz w:val="20"/>
          <w:szCs w:val="20"/>
        </w:rPr>
      </w:pPr>
      <w:r w:rsidRPr="003C47D1">
        <w:rPr>
          <w:rFonts w:ascii="Dubai" w:hAnsi="Dubai" w:cs="Dubai"/>
          <w:b/>
          <w:bCs/>
          <w:sz w:val="20"/>
          <w:szCs w:val="20"/>
        </w:rPr>
        <w:t>EARTH COURSE</w:t>
      </w:r>
      <w:r w:rsidR="00507CA0" w:rsidRPr="003C47D1">
        <w:rPr>
          <w:rFonts w:ascii="Dubai" w:hAnsi="Dubai" w:cs="Dubai"/>
          <w:b/>
          <w:bCs/>
          <w:sz w:val="20"/>
          <w:szCs w:val="20"/>
        </w:rPr>
        <w:t xml:space="preserve"> AT JUMEIRAH GOLF ESTATES</w:t>
      </w:r>
      <w:r w:rsidRPr="003C47D1">
        <w:rPr>
          <w:rFonts w:ascii="Dubai" w:hAnsi="Dubai" w:cs="Dubai"/>
          <w:b/>
          <w:bCs/>
          <w:sz w:val="20"/>
          <w:szCs w:val="20"/>
        </w:rPr>
        <w:t xml:space="preserve"> VOTED</w:t>
      </w:r>
    </w:p>
    <w:p w14:paraId="41C55D36" w14:textId="77777777" w:rsidR="00831252" w:rsidRPr="003C47D1" w:rsidRDefault="00831252" w:rsidP="003C47D1">
      <w:pPr>
        <w:spacing w:line="360" w:lineRule="auto"/>
        <w:jc w:val="center"/>
        <w:rPr>
          <w:rFonts w:ascii="Dubai" w:hAnsi="Dubai" w:cs="Dubai"/>
          <w:b/>
          <w:bCs/>
          <w:sz w:val="20"/>
          <w:szCs w:val="20"/>
        </w:rPr>
      </w:pPr>
      <w:r w:rsidRPr="003C47D1">
        <w:rPr>
          <w:rFonts w:ascii="Dubai" w:hAnsi="Dubai" w:cs="Dubai"/>
          <w:b/>
          <w:bCs/>
          <w:sz w:val="20"/>
          <w:szCs w:val="20"/>
        </w:rPr>
        <w:t>ONE OF</w:t>
      </w:r>
      <w:r w:rsidR="00507CA0" w:rsidRPr="003C47D1">
        <w:rPr>
          <w:rFonts w:ascii="Dubai" w:hAnsi="Dubai" w:cs="Dubai"/>
          <w:b/>
          <w:bCs/>
          <w:sz w:val="20"/>
          <w:szCs w:val="20"/>
        </w:rPr>
        <w:t xml:space="preserve"> THE WORLD’S</w:t>
      </w:r>
      <w:r w:rsidRPr="003C47D1">
        <w:rPr>
          <w:rFonts w:ascii="Dubai" w:hAnsi="Dubai" w:cs="Dubai"/>
          <w:b/>
          <w:bCs/>
          <w:sz w:val="20"/>
          <w:szCs w:val="20"/>
        </w:rPr>
        <w:t xml:space="preserve"> BEST COURSES</w:t>
      </w:r>
    </w:p>
    <w:p w14:paraId="4B95BFC7" w14:textId="77777777" w:rsidR="003C47D1" w:rsidRDefault="003C47D1" w:rsidP="003C47D1">
      <w:pPr>
        <w:spacing w:line="276" w:lineRule="auto"/>
        <w:jc w:val="both"/>
        <w:rPr>
          <w:rFonts w:ascii="Dubai" w:hAnsi="Dubai" w:cs="Dubai"/>
          <w:b/>
          <w:bCs/>
          <w:sz w:val="20"/>
          <w:szCs w:val="20"/>
        </w:rPr>
      </w:pPr>
    </w:p>
    <w:p w14:paraId="4AEB02FE" w14:textId="77777777" w:rsidR="00831252" w:rsidRPr="003C47D1" w:rsidRDefault="00831252" w:rsidP="003C47D1">
      <w:pPr>
        <w:spacing w:line="276" w:lineRule="auto"/>
        <w:jc w:val="both"/>
        <w:rPr>
          <w:rFonts w:ascii="Dubai" w:eastAsia="Times New Roman" w:hAnsi="Dubai" w:cs="Dubai"/>
          <w:sz w:val="20"/>
          <w:szCs w:val="20"/>
          <w:lang w:eastAsia="en-GB"/>
        </w:rPr>
      </w:pPr>
      <w:r w:rsidRPr="003C47D1">
        <w:rPr>
          <w:rFonts w:ascii="Dubai" w:hAnsi="Dubai" w:cs="Dubai"/>
          <w:b/>
          <w:bCs/>
          <w:sz w:val="20"/>
          <w:szCs w:val="20"/>
        </w:rPr>
        <w:t xml:space="preserve">Dubai, United Arab Emirates, XX January 2018 </w:t>
      </w:r>
      <w:r w:rsidRPr="003C47D1">
        <w:rPr>
          <w:rFonts w:ascii="Dubai" w:hAnsi="Dubai" w:cs="Dubai"/>
          <w:sz w:val="20"/>
          <w:szCs w:val="20"/>
        </w:rPr>
        <w:t xml:space="preserve">–  The Earth Course at Jumeirah Golf Estates, the world-class residential golf destination offering luxury homes and leisure facilities among two internationally-acclaimed championship golf courses, </w:t>
      </w:r>
      <w:r w:rsidR="00D3508A" w:rsidRPr="003C47D1">
        <w:rPr>
          <w:rFonts w:ascii="Dubai" w:hAnsi="Dubai" w:cs="Dubai"/>
          <w:sz w:val="20"/>
          <w:szCs w:val="20"/>
        </w:rPr>
        <w:t>was voted the 82</w:t>
      </w:r>
      <w:r w:rsidR="00D3508A" w:rsidRPr="003C47D1">
        <w:rPr>
          <w:rFonts w:ascii="Dubai" w:hAnsi="Dubai" w:cs="Dubai"/>
          <w:sz w:val="20"/>
          <w:szCs w:val="20"/>
          <w:vertAlign w:val="superscript"/>
        </w:rPr>
        <w:t>nd</w:t>
      </w:r>
      <w:r w:rsidR="00D3508A" w:rsidRPr="003C47D1">
        <w:rPr>
          <w:rFonts w:ascii="Dubai" w:hAnsi="Dubai" w:cs="Dubai"/>
          <w:sz w:val="20"/>
          <w:szCs w:val="20"/>
        </w:rPr>
        <w:t xml:space="preserve"> best course in the world in</w:t>
      </w:r>
      <w:r w:rsidRPr="003C47D1">
        <w:rPr>
          <w:rFonts w:ascii="Dubai" w:hAnsi="Dubai" w:cs="Dubai"/>
          <w:sz w:val="20"/>
          <w:szCs w:val="20"/>
        </w:rPr>
        <w:t xml:space="preserve"> leading global golf publication </w:t>
      </w:r>
      <w:r w:rsidRPr="003C47D1">
        <w:rPr>
          <w:rFonts w:ascii="Dubai" w:hAnsi="Dubai" w:cs="Dubai"/>
          <w:i/>
          <w:iCs/>
          <w:sz w:val="20"/>
          <w:szCs w:val="20"/>
        </w:rPr>
        <w:t>Golf Digest</w:t>
      </w:r>
      <w:r w:rsidR="00507CA0" w:rsidRPr="003C47D1">
        <w:rPr>
          <w:rFonts w:ascii="Dubai" w:hAnsi="Dubai" w:cs="Dubai"/>
          <w:i/>
          <w:iCs/>
          <w:sz w:val="20"/>
          <w:szCs w:val="20"/>
        </w:rPr>
        <w:t>’</w:t>
      </w:r>
      <w:r w:rsidRPr="003C47D1">
        <w:rPr>
          <w:rFonts w:ascii="Dubai" w:hAnsi="Dubai" w:cs="Dubai"/>
          <w:sz w:val="20"/>
          <w:szCs w:val="20"/>
        </w:rPr>
        <w:t>s ‘World’s Top 100 Golf Courses’</w:t>
      </w:r>
      <w:r w:rsidR="00D3508A" w:rsidRPr="003C47D1">
        <w:rPr>
          <w:rFonts w:ascii="Dubai" w:hAnsi="Dubai" w:cs="Dubai"/>
          <w:sz w:val="20"/>
          <w:szCs w:val="20"/>
        </w:rPr>
        <w:t xml:space="preserve">. It was </w:t>
      </w:r>
      <w:r w:rsidRPr="003C47D1">
        <w:rPr>
          <w:rFonts w:ascii="Dubai" w:hAnsi="Dubai" w:cs="Dubai"/>
          <w:sz w:val="20"/>
          <w:szCs w:val="20"/>
        </w:rPr>
        <w:t>also voted sixth place on Golf Digest Middle East’</w:t>
      </w:r>
      <w:r w:rsidR="00507CA0" w:rsidRPr="003C47D1">
        <w:rPr>
          <w:rFonts w:ascii="Dubai" w:hAnsi="Dubai" w:cs="Dubai"/>
          <w:sz w:val="20"/>
          <w:szCs w:val="20"/>
        </w:rPr>
        <w:t>s</w:t>
      </w:r>
      <w:r w:rsidRPr="003C47D1">
        <w:rPr>
          <w:rFonts w:ascii="Dubai" w:hAnsi="Dubai" w:cs="Dubai"/>
          <w:sz w:val="20"/>
          <w:szCs w:val="20"/>
        </w:rPr>
        <w:t xml:space="preserve"> ‘Top 10 Courses: 2018 Readers’ Choice’.</w:t>
      </w:r>
      <w:r w:rsidR="00D3508A" w:rsidRPr="003C47D1">
        <w:rPr>
          <w:rFonts w:ascii="Dubai" w:eastAsia="Times New Roman" w:hAnsi="Dubai" w:cs="Dubai"/>
          <w:sz w:val="20"/>
          <w:szCs w:val="20"/>
          <w:lang w:eastAsia="en-GB"/>
        </w:rPr>
        <w:t xml:space="preserve"> </w:t>
      </w:r>
      <w:r w:rsidRPr="003C47D1">
        <w:rPr>
          <w:rFonts w:ascii="Dubai" w:eastAsia="Times New Roman" w:hAnsi="Dubai" w:cs="Dubai"/>
          <w:sz w:val="20"/>
          <w:szCs w:val="20"/>
          <w:lang w:eastAsia="en-GB"/>
        </w:rPr>
        <w:t>The Golf Digest Awards are widely recognised in the golf community to highlight the very best golf destinations worldwide</w:t>
      </w:r>
      <w:r w:rsidR="00D3508A" w:rsidRPr="003C47D1">
        <w:rPr>
          <w:rFonts w:ascii="Dubai" w:eastAsia="Times New Roman" w:hAnsi="Dubai" w:cs="Dubai"/>
          <w:sz w:val="20"/>
          <w:szCs w:val="20"/>
          <w:lang w:eastAsia="en-GB"/>
        </w:rPr>
        <w:t xml:space="preserve">. </w:t>
      </w:r>
    </w:p>
    <w:p w14:paraId="34DEB1FA" w14:textId="77777777" w:rsidR="003C47D1" w:rsidRDefault="003C47D1" w:rsidP="003C47D1">
      <w:pPr>
        <w:spacing w:line="276" w:lineRule="auto"/>
        <w:jc w:val="both"/>
        <w:rPr>
          <w:rFonts w:ascii="Dubai" w:hAnsi="Dubai" w:cs="Dubai"/>
          <w:sz w:val="20"/>
          <w:szCs w:val="20"/>
        </w:rPr>
      </w:pPr>
    </w:p>
    <w:p w14:paraId="5E5E8648" w14:textId="77777777" w:rsidR="00831252" w:rsidRPr="003C47D1" w:rsidRDefault="00831252" w:rsidP="003C47D1">
      <w:pPr>
        <w:spacing w:line="276" w:lineRule="auto"/>
        <w:jc w:val="both"/>
        <w:rPr>
          <w:rFonts w:ascii="Dubai" w:eastAsia="Times New Roman" w:hAnsi="Dubai" w:cs="Dubai"/>
          <w:sz w:val="20"/>
          <w:szCs w:val="20"/>
          <w:lang w:eastAsia="en-GB"/>
        </w:rPr>
      </w:pPr>
      <w:r w:rsidRPr="003C47D1">
        <w:rPr>
          <w:rFonts w:ascii="Dubai" w:eastAsia="Times New Roman" w:hAnsi="Dubai" w:cs="Dubai"/>
          <w:b/>
          <w:sz w:val="20"/>
          <w:szCs w:val="20"/>
          <w:lang w:eastAsia="en-GB"/>
        </w:rPr>
        <w:t>Yousuf Kazim, CEO of Jumeirah Golf Estates, said:</w:t>
      </w:r>
      <w:r w:rsidRPr="003C47D1">
        <w:rPr>
          <w:rFonts w:ascii="Dubai" w:eastAsia="Times New Roman" w:hAnsi="Dubai" w:cs="Dubai"/>
          <w:sz w:val="20"/>
          <w:szCs w:val="20"/>
          <w:lang w:eastAsia="en-GB"/>
        </w:rPr>
        <w:t xml:space="preserve"> “</w:t>
      </w:r>
      <w:r w:rsidR="00D3508A" w:rsidRPr="003C47D1">
        <w:rPr>
          <w:rFonts w:ascii="Dubai" w:eastAsia="Times New Roman" w:hAnsi="Dubai" w:cs="Dubai"/>
          <w:sz w:val="20"/>
          <w:szCs w:val="20"/>
          <w:lang w:eastAsia="en-GB"/>
        </w:rPr>
        <w:t>These awards</w:t>
      </w:r>
      <w:r w:rsidR="00D3508A" w:rsidRPr="003C47D1">
        <w:rPr>
          <w:rFonts w:ascii="Dubai" w:hAnsi="Dubai" w:cs="Dubai"/>
          <w:sz w:val="20"/>
          <w:szCs w:val="20"/>
        </w:rPr>
        <w:t xml:space="preserve"> </w:t>
      </w:r>
      <w:r w:rsidR="00D3508A" w:rsidRPr="003C47D1">
        <w:rPr>
          <w:rFonts w:ascii="Dubai" w:eastAsia="Times New Roman" w:hAnsi="Dubai" w:cs="Dubai"/>
          <w:sz w:val="20"/>
          <w:szCs w:val="20"/>
          <w:lang w:eastAsia="en-GB"/>
        </w:rPr>
        <w:t>firmly position Jumeirah Golf Estates as a leading international golf destination catering to a global audience of golfers. W</w:t>
      </w:r>
      <w:r w:rsidRPr="003C47D1">
        <w:rPr>
          <w:rFonts w:ascii="Dubai" w:eastAsia="Times New Roman" w:hAnsi="Dubai" w:cs="Dubai"/>
          <w:sz w:val="20"/>
          <w:szCs w:val="20"/>
          <w:lang w:eastAsia="en-GB"/>
        </w:rPr>
        <w:t xml:space="preserve">e are committed to offering one of the world’s finest golf destinations for </w:t>
      </w:r>
      <w:r w:rsidR="00D3508A" w:rsidRPr="003C47D1">
        <w:rPr>
          <w:rFonts w:ascii="Dubai" w:eastAsia="Times New Roman" w:hAnsi="Dubai" w:cs="Dubai"/>
          <w:sz w:val="20"/>
          <w:szCs w:val="20"/>
          <w:lang w:eastAsia="en-GB"/>
        </w:rPr>
        <w:t xml:space="preserve">both </w:t>
      </w:r>
      <w:r w:rsidRPr="003C47D1">
        <w:rPr>
          <w:rFonts w:ascii="Dubai" w:eastAsia="Times New Roman" w:hAnsi="Dubai" w:cs="Dubai"/>
          <w:sz w:val="20"/>
          <w:szCs w:val="20"/>
          <w:lang w:eastAsia="en-GB"/>
        </w:rPr>
        <w:t xml:space="preserve">Dubai residents and </w:t>
      </w:r>
      <w:r w:rsidR="00D3508A" w:rsidRPr="003C47D1">
        <w:rPr>
          <w:rFonts w:ascii="Dubai" w:eastAsia="Times New Roman" w:hAnsi="Dubai" w:cs="Dubai"/>
          <w:sz w:val="20"/>
          <w:szCs w:val="20"/>
          <w:lang w:eastAsia="en-GB"/>
        </w:rPr>
        <w:t>international visitors</w:t>
      </w:r>
      <w:r w:rsidRPr="003C47D1">
        <w:rPr>
          <w:rFonts w:ascii="Dubai" w:eastAsia="Times New Roman" w:hAnsi="Dubai" w:cs="Dubai"/>
          <w:sz w:val="20"/>
          <w:szCs w:val="20"/>
          <w:lang w:eastAsia="en-GB"/>
        </w:rPr>
        <w:t xml:space="preserve">. </w:t>
      </w:r>
      <w:r w:rsidR="00D3508A" w:rsidRPr="003C47D1">
        <w:rPr>
          <w:rFonts w:ascii="Dubai" w:eastAsia="Times New Roman" w:hAnsi="Dubai" w:cs="Dubai"/>
          <w:sz w:val="20"/>
          <w:szCs w:val="20"/>
          <w:lang w:eastAsia="en-GB"/>
        </w:rPr>
        <w:t>W</w:t>
      </w:r>
      <w:r w:rsidRPr="003C47D1">
        <w:rPr>
          <w:rFonts w:ascii="Dubai" w:eastAsia="Times New Roman" w:hAnsi="Dubai" w:cs="Dubai"/>
          <w:sz w:val="20"/>
          <w:szCs w:val="20"/>
          <w:lang w:eastAsia="en-GB"/>
        </w:rPr>
        <w:t xml:space="preserve">e are extremely proud to receive this recognition from such a highly-regarded publication as </w:t>
      </w:r>
      <w:r w:rsidRPr="003C47D1">
        <w:rPr>
          <w:rFonts w:ascii="Dubai" w:eastAsia="Times New Roman" w:hAnsi="Dubai" w:cs="Dubai"/>
          <w:i/>
          <w:iCs/>
          <w:sz w:val="20"/>
          <w:szCs w:val="20"/>
          <w:lang w:eastAsia="en-GB"/>
        </w:rPr>
        <w:t>Golf Digest</w:t>
      </w:r>
      <w:r w:rsidRPr="003C47D1">
        <w:rPr>
          <w:rFonts w:ascii="Dubai" w:eastAsia="Times New Roman" w:hAnsi="Dubai" w:cs="Dubai"/>
          <w:sz w:val="20"/>
          <w:szCs w:val="20"/>
          <w:lang w:eastAsia="en-GB"/>
        </w:rPr>
        <w:t>, confirming Jumeriah Golf Estates Earth Course’s position as one of the best courses in the region, and the world.”</w:t>
      </w:r>
    </w:p>
    <w:p w14:paraId="6B52566A" w14:textId="77777777" w:rsidR="003C47D1" w:rsidRDefault="003C47D1" w:rsidP="003C47D1">
      <w:pPr>
        <w:spacing w:line="276" w:lineRule="auto"/>
        <w:jc w:val="both"/>
        <w:rPr>
          <w:rFonts w:ascii="Dubai" w:hAnsi="Dubai" w:cs="Dubai"/>
          <w:sz w:val="20"/>
          <w:szCs w:val="20"/>
        </w:rPr>
      </w:pPr>
    </w:p>
    <w:p w14:paraId="50CA0DAD" w14:textId="77777777" w:rsidR="00831252" w:rsidRPr="003C47D1" w:rsidRDefault="00831252" w:rsidP="003C47D1">
      <w:pPr>
        <w:spacing w:line="276" w:lineRule="auto"/>
        <w:jc w:val="both"/>
        <w:rPr>
          <w:rFonts w:ascii="Dubai" w:hAnsi="Dubai" w:cs="Dubai"/>
          <w:sz w:val="20"/>
          <w:szCs w:val="20"/>
        </w:rPr>
      </w:pPr>
      <w:r w:rsidRPr="003C47D1">
        <w:rPr>
          <w:rFonts w:ascii="Dubai" w:hAnsi="Dubai" w:cs="Dubai"/>
          <w:sz w:val="20"/>
          <w:szCs w:val="20"/>
        </w:rPr>
        <w:t xml:space="preserve">The Earth Course is one of Jumeriah Golf Estates’ two championship golf courses designed by the professional golf legend Greg Norman. Measuring 7,706 yards from the championship tees, the Earth Course boasts 18 holes with spectacular views of white, graceful-through-deep bunkers. Each hole is designed to blend into the surrounding landscape, with the challenging 18th hole split up its entire length by a stunning creek. </w:t>
      </w:r>
    </w:p>
    <w:p w14:paraId="727B98B6" w14:textId="77777777" w:rsidR="003C47D1" w:rsidRDefault="003C47D1" w:rsidP="003C47D1">
      <w:pPr>
        <w:spacing w:line="276" w:lineRule="auto"/>
        <w:jc w:val="both"/>
        <w:rPr>
          <w:rFonts w:ascii="Dubai" w:hAnsi="Dubai" w:cs="Dubai"/>
          <w:sz w:val="20"/>
          <w:szCs w:val="20"/>
        </w:rPr>
      </w:pPr>
    </w:p>
    <w:p w14:paraId="0A9E696B" w14:textId="5D15AE67" w:rsidR="00831252" w:rsidRPr="003C47D1" w:rsidRDefault="00831252" w:rsidP="003C47D1">
      <w:pPr>
        <w:spacing w:line="276" w:lineRule="auto"/>
        <w:jc w:val="both"/>
        <w:rPr>
          <w:rFonts w:ascii="Dubai" w:hAnsi="Dubai" w:cs="Dubai"/>
          <w:sz w:val="20"/>
          <w:szCs w:val="20"/>
        </w:rPr>
      </w:pPr>
      <w:r w:rsidRPr="003C47D1">
        <w:rPr>
          <w:rFonts w:ascii="Dubai" w:hAnsi="Dubai" w:cs="Dubai"/>
          <w:sz w:val="20"/>
          <w:szCs w:val="20"/>
        </w:rPr>
        <w:t xml:space="preserve">On a global level, Jumeirah Golf Estates is the host venue of the European Tour’s season-ending DP World Tour Championship, Dubai, until 2020. Held at the award-winning Earth Course, Jumeriah Golf Estate has welcomed the world’s top 60 golfers every year for the past </w:t>
      </w:r>
      <w:r w:rsidR="00EA7F74">
        <w:rPr>
          <w:rFonts w:ascii="Dubai" w:hAnsi="Dubai" w:cs="Dubai"/>
          <w:sz w:val="20"/>
          <w:szCs w:val="20"/>
        </w:rPr>
        <w:t>nine</w:t>
      </w:r>
      <w:bookmarkStart w:id="0" w:name="_GoBack"/>
      <w:bookmarkEnd w:id="0"/>
      <w:r w:rsidRPr="003C47D1">
        <w:rPr>
          <w:rFonts w:ascii="Dubai" w:hAnsi="Dubai" w:cs="Dubai"/>
          <w:sz w:val="20"/>
          <w:szCs w:val="20"/>
        </w:rPr>
        <w:t xml:space="preserve"> years, attracting over 65,000 visitors from across the globe.</w:t>
      </w:r>
    </w:p>
    <w:p w14:paraId="7A3EE58A" w14:textId="77777777" w:rsidR="003C47D1" w:rsidRDefault="003C47D1" w:rsidP="003C47D1">
      <w:pPr>
        <w:spacing w:line="276" w:lineRule="auto"/>
        <w:jc w:val="both"/>
        <w:rPr>
          <w:rFonts w:ascii="Dubai" w:hAnsi="Dubai" w:cs="Dubai"/>
          <w:sz w:val="20"/>
          <w:szCs w:val="20"/>
        </w:rPr>
      </w:pPr>
    </w:p>
    <w:p w14:paraId="59F8DDC3" w14:textId="77777777" w:rsidR="002D730D" w:rsidRPr="003C47D1" w:rsidRDefault="00831252" w:rsidP="003C47D1">
      <w:pPr>
        <w:spacing w:line="276" w:lineRule="auto"/>
        <w:jc w:val="both"/>
        <w:rPr>
          <w:rFonts w:ascii="Dubai" w:hAnsi="Dubai" w:cs="Dubai"/>
          <w:sz w:val="20"/>
          <w:szCs w:val="20"/>
        </w:rPr>
      </w:pPr>
      <w:r w:rsidRPr="003C47D1">
        <w:rPr>
          <w:rFonts w:ascii="Dubai" w:hAnsi="Dubai" w:cs="Dubai"/>
          <w:sz w:val="20"/>
          <w:szCs w:val="20"/>
        </w:rPr>
        <w:t xml:space="preserve">Across both the Earth &amp; Fire Courses, golfers can opt to improve their technique by training at Jumeirah Golf Estates’ European Tour Performance Institute (ETPI), one of only two in the world, and the only one in the Middle </w:t>
      </w:r>
      <w:r w:rsidRPr="003C47D1">
        <w:rPr>
          <w:rFonts w:ascii="Dubai" w:hAnsi="Dubai" w:cs="Dubai"/>
          <w:sz w:val="20"/>
          <w:szCs w:val="20"/>
        </w:rPr>
        <w:lastRenderedPageBreak/>
        <w:t>East. With over 950 members, Jumeriah Golf Estates is a paradise for golfers, optimising performance and the pleasure of the game in a stunning environment.</w:t>
      </w:r>
    </w:p>
    <w:p w14:paraId="3B605AC8" w14:textId="77777777" w:rsidR="00831252" w:rsidRPr="00831252" w:rsidRDefault="00831252" w:rsidP="00831252">
      <w:pPr>
        <w:spacing w:line="360" w:lineRule="auto"/>
        <w:ind w:left="360"/>
        <w:jc w:val="both"/>
        <w:rPr>
          <w:rFonts w:asciiTheme="majorHAnsi" w:hAnsiTheme="majorHAnsi"/>
          <w:sz w:val="22"/>
          <w:szCs w:val="22"/>
        </w:rPr>
      </w:pPr>
    </w:p>
    <w:p w14:paraId="7A87756E" w14:textId="77777777" w:rsidR="002D730D" w:rsidRPr="00AF04D1" w:rsidRDefault="002D730D" w:rsidP="002D730D">
      <w:pPr>
        <w:jc w:val="center"/>
        <w:rPr>
          <w:rFonts w:ascii="Dubai" w:hAnsi="Dubai" w:cs="Dubai"/>
          <w:b/>
          <w:bCs/>
          <w:sz w:val="18"/>
          <w:szCs w:val="18"/>
        </w:rPr>
      </w:pPr>
      <w:r w:rsidRPr="00AF04D1">
        <w:rPr>
          <w:rFonts w:ascii="Dubai" w:hAnsi="Dubai" w:cs="Dubai"/>
          <w:b/>
          <w:bCs/>
          <w:sz w:val="18"/>
          <w:szCs w:val="18"/>
        </w:rPr>
        <w:t>-Ends-</w:t>
      </w:r>
    </w:p>
    <w:p w14:paraId="39B107CE" w14:textId="77777777" w:rsidR="002D730D" w:rsidRPr="003C47D1" w:rsidRDefault="002D730D" w:rsidP="002D730D">
      <w:pPr>
        <w:rPr>
          <w:rFonts w:ascii="Dubai" w:hAnsi="Dubai" w:cs="Dubai"/>
          <w:b/>
          <w:bCs/>
          <w:u w:val="single"/>
        </w:rPr>
      </w:pPr>
    </w:p>
    <w:p w14:paraId="578533A4" w14:textId="77777777" w:rsidR="002D730D" w:rsidRPr="003C47D1" w:rsidRDefault="002D730D" w:rsidP="002D730D">
      <w:pPr>
        <w:rPr>
          <w:rFonts w:ascii="Dubai" w:hAnsi="Dubai" w:cs="Dubai"/>
          <w:b/>
          <w:bCs/>
          <w:sz w:val="20"/>
          <w:szCs w:val="20"/>
        </w:rPr>
      </w:pPr>
      <w:r w:rsidRPr="003C47D1">
        <w:rPr>
          <w:rFonts w:ascii="Dubai" w:hAnsi="Dubai" w:cs="Dubai"/>
          <w:b/>
          <w:bCs/>
          <w:sz w:val="20"/>
          <w:szCs w:val="20"/>
        </w:rPr>
        <w:t>Notes to Editor</w:t>
      </w:r>
    </w:p>
    <w:p w14:paraId="2C1AF132" w14:textId="77777777" w:rsidR="002D730D" w:rsidRPr="003C47D1" w:rsidRDefault="002D730D" w:rsidP="002D730D">
      <w:pPr>
        <w:rPr>
          <w:rFonts w:ascii="Dubai" w:hAnsi="Dubai" w:cs="Dubai"/>
          <w:sz w:val="20"/>
          <w:szCs w:val="20"/>
        </w:rPr>
      </w:pPr>
    </w:p>
    <w:p w14:paraId="20A3E41B" w14:textId="77777777" w:rsidR="002D730D" w:rsidRPr="003C47D1" w:rsidRDefault="002D730D" w:rsidP="002D730D">
      <w:pPr>
        <w:rPr>
          <w:rFonts w:ascii="Dubai" w:hAnsi="Dubai" w:cs="Dubai"/>
          <w:b/>
          <w:bCs/>
          <w:sz w:val="20"/>
          <w:szCs w:val="20"/>
        </w:rPr>
      </w:pPr>
      <w:r w:rsidRPr="003C47D1">
        <w:rPr>
          <w:rFonts w:ascii="Dubai" w:hAnsi="Dubai" w:cs="Dubai"/>
          <w:b/>
          <w:bCs/>
          <w:sz w:val="20"/>
          <w:szCs w:val="20"/>
        </w:rPr>
        <w:t>About Jumeirah Golf Estates</w:t>
      </w:r>
    </w:p>
    <w:p w14:paraId="4A72AA96" w14:textId="77777777" w:rsidR="002D730D" w:rsidRPr="003C47D1" w:rsidRDefault="002D730D" w:rsidP="002D730D">
      <w:pPr>
        <w:spacing w:after="120"/>
        <w:jc w:val="both"/>
        <w:rPr>
          <w:rFonts w:ascii="Dubai" w:hAnsi="Dubai" w:cs="Dubai"/>
          <w:sz w:val="20"/>
          <w:szCs w:val="20"/>
        </w:rPr>
      </w:pPr>
      <w:r w:rsidRPr="003C47D1">
        <w:rPr>
          <w:rFonts w:ascii="Dubai" w:hAnsi="Dubai" w:cs="Dubai"/>
          <w:sz w:val="20"/>
          <w:szCs w:val="20"/>
        </w:rPr>
        <w:t xml:space="preserve">Host to the DP World Tour Championship since 2009, Jumeirah Golf Estates is one of the Middle East’s most prestigious residential golf communities, offering a wide range of world-class golfing facilities and individually designed homes in the United Arab Emirates. Situated just 15 minutes from the Palm Jumeirah and Dubai Marina and only minutes away from the site of Dubai Expo 2020 and Al Maktoum International Airport, Jumeirah Golf Estates is well placed to provide an unforgettable experience for golfers at its two world-class Greg Norman-designed golf courses, Fire &amp; Earth, and residents seeking quality, luxury homes and a peaceful setting within easy reach of Dubai’s top attractions.  </w:t>
      </w:r>
    </w:p>
    <w:p w14:paraId="2C0720F9" w14:textId="77777777" w:rsidR="002D730D" w:rsidRPr="003C47D1" w:rsidRDefault="002D730D" w:rsidP="002D730D">
      <w:pPr>
        <w:spacing w:after="120"/>
        <w:jc w:val="both"/>
        <w:rPr>
          <w:rFonts w:ascii="Dubai" w:hAnsi="Dubai" w:cs="Dubai"/>
          <w:sz w:val="20"/>
          <w:szCs w:val="20"/>
        </w:rPr>
      </w:pPr>
      <w:r w:rsidRPr="003C47D1">
        <w:rPr>
          <w:rFonts w:ascii="Dubai" w:hAnsi="Dubai" w:cs="Dubai"/>
          <w:sz w:val="20"/>
          <w:szCs w:val="20"/>
        </w:rPr>
        <w:t xml:space="preserve">The Fire &amp; Earth courses are part of Jumeirah Golf Estates Phase A development, which consists of 375 hectares of a 1,119-hectare land parcel, and incorporates 16 residential communities, comprising of more than 1,800 constructed and under construction properties. </w:t>
      </w:r>
    </w:p>
    <w:p w14:paraId="2888BA30" w14:textId="77777777" w:rsidR="002D730D" w:rsidRPr="003C47D1" w:rsidRDefault="002D730D" w:rsidP="002D730D">
      <w:pPr>
        <w:spacing w:after="120"/>
        <w:jc w:val="both"/>
        <w:rPr>
          <w:rFonts w:ascii="Dubai" w:hAnsi="Dubai" w:cs="Dubai"/>
          <w:sz w:val="20"/>
          <w:szCs w:val="20"/>
        </w:rPr>
      </w:pPr>
      <w:r w:rsidRPr="003C47D1">
        <w:rPr>
          <w:rFonts w:ascii="Dubai" w:hAnsi="Dubai" w:cs="Dubai"/>
          <w:sz w:val="20"/>
          <w:szCs w:val="20"/>
        </w:rPr>
        <w:t xml:space="preserve">Visit </w:t>
      </w:r>
      <w:hyperlink r:id="rId9" w:history="1">
        <w:r w:rsidRPr="003C47D1">
          <w:rPr>
            <w:rFonts w:ascii="Dubai" w:hAnsi="Dubai" w:cs="Dubai"/>
            <w:sz w:val="20"/>
            <w:szCs w:val="20"/>
          </w:rPr>
          <w:t>JumeirahGolfEstates.com</w:t>
        </w:r>
      </w:hyperlink>
      <w:r w:rsidRPr="003C47D1">
        <w:rPr>
          <w:rFonts w:ascii="Dubai" w:hAnsi="Dubai" w:cs="Dubai"/>
          <w:sz w:val="20"/>
          <w:szCs w:val="20"/>
        </w:rPr>
        <w:t xml:space="preserve"> for more information and connect with Jumeirah Golf Estates on </w:t>
      </w:r>
      <w:hyperlink r:id="rId10" w:history="1">
        <w:r w:rsidRPr="003C47D1">
          <w:rPr>
            <w:rFonts w:ascii="Dubai" w:hAnsi="Dubai" w:cs="Dubai"/>
            <w:sz w:val="20"/>
            <w:szCs w:val="20"/>
          </w:rPr>
          <w:t>Facebook</w:t>
        </w:r>
      </w:hyperlink>
      <w:r w:rsidRPr="003C47D1">
        <w:rPr>
          <w:rFonts w:ascii="Dubai" w:hAnsi="Dubai" w:cs="Dubai"/>
          <w:sz w:val="20"/>
          <w:szCs w:val="20"/>
        </w:rPr>
        <w:t xml:space="preserve">, </w:t>
      </w:r>
      <w:hyperlink r:id="rId11" w:history="1">
        <w:r w:rsidRPr="003C47D1">
          <w:rPr>
            <w:rFonts w:ascii="Dubai" w:hAnsi="Dubai" w:cs="Dubai"/>
            <w:sz w:val="20"/>
            <w:szCs w:val="20"/>
          </w:rPr>
          <w:t>Twitter</w:t>
        </w:r>
      </w:hyperlink>
      <w:r w:rsidRPr="003C47D1">
        <w:rPr>
          <w:rFonts w:ascii="Dubai" w:hAnsi="Dubai" w:cs="Dubai"/>
          <w:sz w:val="20"/>
          <w:szCs w:val="20"/>
        </w:rPr>
        <w:t xml:space="preserve">, and on </w:t>
      </w:r>
      <w:r w:rsidRPr="003C47D1">
        <w:rPr>
          <w:rFonts w:ascii="Dubai" w:hAnsi="Dubai" w:cs="Dubai"/>
          <w:sz w:val="20"/>
          <w:szCs w:val="20"/>
        </w:rPr>
        <w:fldChar w:fldCharType="begin"/>
      </w:r>
      <w:r w:rsidRPr="003C47D1">
        <w:rPr>
          <w:rFonts w:ascii="Dubai" w:hAnsi="Dubai" w:cs="Dubai"/>
          <w:sz w:val="20"/>
          <w:szCs w:val="20"/>
        </w:rPr>
        <w:instrText>HYPERLINK "https://instagram.com/jumeirahgolfest/"</w:instrText>
      </w:r>
      <w:r w:rsidRPr="003C47D1">
        <w:rPr>
          <w:rFonts w:ascii="Dubai" w:hAnsi="Dubai" w:cs="Dubai"/>
          <w:sz w:val="20"/>
          <w:szCs w:val="20"/>
        </w:rPr>
        <w:fldChar w:fldCharType="separate"/>
      </w:r>
      <w:r w:rsidRPr="003C47D1">
        <w:rPr>
          <w:rFonts w:ascii="Dubai" w:hAnsi="Dubai" w:cs="Dubai"/>
          <w:sz w:val="20"/>
          <w:szCs w:val="20"/>
        </w:rPr>
        <w:t xml:space="preserve">Instagram. </w:t>
      </w:r>
    </w:p>
    <w:p w14:paraId="205B9317" w14:textId="77777777" w:rsidR="002D730D" w:rsidRPr="003C47D1" w:rsidRDefault="002D730D" w:rsidP="002D730D">
      <w:pPr>
        <w:contextualSpacing/>
        <w:jc w:val="both"/>
        <w:rPr>
          <w:rFonts w:ascii="Dubai" w:hAnsi="Dubai" w:cs="Dubai"/>
          <w:sz w:val="20"/>
          <w:szCs w:val="20"/>
        </w:rPr>
      </w:pPr>
      <w:r w:rsidRPr="003C47D1">
        <w:rPr>
          <w:rFonts w:ascii="Dubai" w:hAnsi="Dubai" w:cs="Dubai"/>
          <w:sz w:val="20"/>
          <w:szCs w:val="20"/>
        </w:rPr>
        <w:fldChar w:fldCharType="end"/>
      </w:r>
    </w:p>
    <w:p w14:paraId="7426900D" w14:textId="77777777" w:rsidR="002D730D" w:rsidRPr="003C47D1" w:rsidRDefault="002D730D" w:rsidP="002D730D">
      <w:pPr>
        <w:contextualSpacing/>
        <w:jc w:val="both"/>
        <w:rPr>
          <w:rFonts w:ascii="Dubai" w:hAnsi="Dubai" w:cs="Dubai"/>
          <w:b/>
          <w:bCs/>
          <w:sz w:val="20"/>
          <w:szCs w:val="20"/>
        </w:rPr>
      </w:pPr>
      <w:r w:rsidRPr="003C47D1">
        <w:rPr>
          <w:rFonts w:ascii="Dubai" w:hAnsi="Dubai" w:cs="Dubai"/>
          <w:b/>
          <w:bCs/>
          <w:sz w:val="20"/>
          <w:szCs w:val="20"/>
        </w:rPr>
        <w:t>Press inquiries:</w:t>
      </w:r>
    </w:p>
    <w:p w14:paraId="0671337E" w14:textId="77777777" w:rsidR="002D730D" w:rsidRPr="003C47D1" w:rsidRDefault="002D730D" w:rsidP="002D730D">
      <w:pPr>
        <w:contextualSpacing/>
        <w:rPr>
          <w:rFonts w:ascii="Dubai" w:hAnsi="Dubai" w:cs="Dubai"/>
          <w:sz w:val="20"/>
          <w:szCs w:val="20"/>
        </w:rPr>
      </w:pPr>
      <w:r w:rsidRPr="003C47D1">
        <w:rPr>
          <w:rFonts w:ascii="Dubai" w:hAnsi="Dubai" w:cs="Dubai"/>
          <w:sz w:val="20"/>
          <w:szCs w:val="20"/>
        </w:rPr>
        <w:t xml:space="preserve">Yasmine Kassem </w:t>
      </w:r>
    </w:p>
    <w:p w14:paraId="3FD12A7C" w14:textId="3E9A4401" w:rsidR="002D730D" w:rsidRPr="003C47D1" w:rsidRDefault="00EA7F74" w:rsidP="002D730D">
      <w:pPr>
        <w:contextualSpacing/>
        <w:rPr>
          <w:rFonts w:ascii="Dubai" w:hAnsi="Dubai" w:cs="Dubai"/>
          <w:sz w:val="20"/>
          <w:szCs w:val="20"/>
        </w:rPr>
      </w:pPr>
      <w:r>
        <w:rPr>
          <w:rFonts w:ascii="Dubai" w:hAnsi="Dubai" w:cs="Dubai"/>
          <w:sz w:val="20"/>
          <w:szCs w:val="20"/>
        </w:rPr>
        <w:t>Hanover Middle East</w:t>
      </w:r>
    </w:p>
    <w:p w14:paraId="5657BC59" w14:textId="77777777" w:rsidR="002D730D" w:rsidRPr="003C47D1" w:rsidRDefault="00EA7F74" w:rsidP="002D730D">
      <w:pPr>
        <w:contextualSpacing/>
        <w:rPr>
          <w:rFonts w:ascii="Dubai" w:hAnsi="Dubai" w:cs="Dubai"/>
          <w:sz w:val="20"/>
          <w:szCs w:val="20"/>
        </w:rPr>
      </w:pPr>
      <w:hyperlink r:id="rId12" w:history="1">
        <w:r w:rsidR="003C47D1" w:rsidRPr="003C47D1">
          <w:rPr>
            <w:rStyle w:val="Hyperlink"/>
            <w:rFonts w:ascii="Dubai" w:hAnsi="Dubai" w:cs="Dubai"/>
            <w:sz w:val="20"/>
            <w:szCs w:val="20"/>
          </w:rPr>
          <w:t>ykassem@hanovercomms.com</w:t>
        </w:r>
      </w:hyperlink>
      <w:r w:rsidR="002D730D" w:rsidRPr="003C47D1">
        <w:rPr>
          <w:rFonts w:ascii="Dubai" w:hAnsi="Dubai" w:cs="Dubai"/>
          <w:sz w:val="20"/>
          <w:szCs w:val="20"/>
        </w:rPr>
        <w:t xml:space="preserve"> </w:t>
      </w:r>
    </w:p>
    <w:p w14:paraId="7EE19259" w14:textId="77777777" w:rsidR="002D730D" w:rsidRPr="003C47D1" w:rsidRDefault="002D730D" w:rsidP="002D730D">
      <w:pPr>
        <w:contextualSpacing/>
        <w:rPr>
          <w:rFonts w:ascii="Dubai" w:hAnsi="Dubai" w:cs="Dubai"/>
          <w:sz w:val="20"/>
          <w:szCs w:val="20"/>
        </w:rPr>
      </w:pPr>
      <w:r w:rsidRPr="003C47D1">
        <w:rPr>
          <w:rFonts w:ascii="Dubai" w:hAnsi="Dubai" w:cs="Dubai"/>
          <w:sz w:val="20"/>
          <w:szCs w:val="20"/>
        </w:rPr>
        <w:t>+971 55 471 0294</w:t>
      </w:r>
    </w:p>
    <w:p w14:paraId="2EB84F61" w14:textId="77777777" w:rsidR="003D4967" w:rsidRPr="003C47D1" w:rsidRDefault="003D4967">
      <w:pPr>
        <w:rPr>
          <w:sz w:val="20"/>
          <w:szCs w:val="20"/>
        </w:rPr>
      </w:pPr>
    </w:p>
    <w:sectPr w:rsidR="003D4967" w:rsidRPr="003C47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FDF4D" w14:textId="77777777" w:rsidR="001F53A4" w:rsidRDefault="001F53A4" w:rsidP="00421A3F">
      <w:r>
        <w:separator/>
      </w:r>
    </w:p>
  </w:endnote>
  <w:endnote w:type="continuationSeparator" w:id="0">
    <w:p w14:paraId="185F329C" w14:textId="77777777" w:rsidR="001F53A4" w:rsidRDefault="001F53A4" w:rsidP="0042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63BC6" w14:textId="77777777" w:rsidR="001F53A4" w:rsidRDefault="001F53A4" w:rsidP="00421A3F">
      <w:r>
        <w:separator/>
      </w:r>
    </w:p>
  </w:footnote>
  <w:footnote w:type="continuationSeparator" w:id="0">
    <w:p w14:paraId="116498C9" w14:textId="77777777" w:rsidR="001F53A4" w:rsidRDefault="001F53A4" w:rsidP="00421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D4529"/>
    <w:multiLevelType w:val="multilevel"/>
    <w:tmpl w:val="D5082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76E54"/>
    <w:multiLevelType w:val="hybridMultilevel"/>
    <w:tmpl w:val="B1AC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0D"/>
    <w:rsid w:val="000E2CDD"/>
    <w:rsid w:val="00152F45"/>
    <w:rsid w:val="00186F0F"/>
    <w:rsid w:val="001F53A4"/>
    <w:rsid w:val="002D730D"/>
    <w:rsid w:val="003431CD"/>
    <w:rsid w:val="003C47D1"/>
    <w:rsid w:val="003D4967"/>
    <w:rsid w:val="00404DAE"/>
    <w:rsid w:val="00421A3F"/>
    <w:rsid w:val="00507CA0"/>
    <w:rsid w:val="00572FB8"/>
    <w:rsid w:val="00594A75"/>
    <w:rsid w:val="00743E1B"/>
    <w:rsid w:val="00747521"/>
    <w:rsid w:val="007B2306"/>
    <w:rsid w:val="00831252"/>
    <w:rsid w:val="009C1D0F"/>
    <w:rsid w:val="009D09A9"/>
    <w:rsid w:val="009D68BF"/>
    <w:rsid w:val="00A13E10"/>
    <w:rsid w:val="00A413E1"/>
    <w:rsid w:val="00B1023E"/>
    <w:rsid w:val="00B34157"/>
    <w:rsid w:val="00B95FF6"/>
    <w:rsid w:val="00BB0044"/>
    <w:rsid w:val="00C445C9"/>
    <w:rsid w:val="00C5484E"/>
    <w:rsid w:val="00C64D00"/>
    <w:rsid w:val="00D12786"/>
    <w:rsid w:val="00D3508A"/>
    <w:rsid w:val="00D3582E"/>
    <w:rsid w:val="00DF2E5A"/>
    <w:rsid w:val="00EA7F74"/>
    <w:rsid w:val="00EB7EFC"/>
    <w:rsid w:val="00EF0B3E"/>
    <w:rsid w:val="00F13A72"/>
    <w:rsid w:val="00F40DEF"/>
    <w:rsid w:val="00FA47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4FDE7"/>
  <w15:chartTrackingRefBased/>
  <w15:docId w15:val="{16807D71-A9DF-43FB-919C-6B79F1D5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730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D730D"/>
    <w:rPr>
      <w:sz w:val="18"/>
      <w:szCs w:val="18"/>
    </w:rPr>
  </w:style>
  <w:style w:type="paragraph" w:styleId="CommentText">
    <w:name w:val="annotation text"/>
    <w:basedOn w:val="Normal"/>
    <w:link w:val="CommentTextChar"/>
    <w:uiPriority w:val="99"/>
    <w:unhideWhenUsed/>
    <w:rsid w:val="002D730D"/>
  </w:style>
  <w:style w:type="character" w:customStyle="1" w:styleId="CommentTextChar">
    <w:name w:val="Comment Text Char"/>
    <w:basedOn w:val="DefaultParagraphFont"/>
    <w:link w:val="CommentText"/>
    <w:uiPriority w:val="99"/>
    <w:rsid w:val="002D730D"/>
    <w:rPr>
      <w:sz w:val="24"/>
      <w:szCs w:val="24"/>
    </w:rPr>
  </w:style>
  <w:style w:type="character" w:styleId="Hyperlink">
    <w:name w:val="Hyperlink"/>
    <w:basedOn w:val="DefaultParagraphFont"/>
    <w:uiPriority w:val="99"/>
    <w:unhideWhenUsed/>
    <w:rsid w:val="002D730D"/>
    <w:rPr>
      <w:color w:val="0000FF"/>
      <w:u w:val="single"/>
    </w:rPr>
  </w:style>
  <w:style w:type="paragraph" w:styleId="BalloonText">
    <w:name w:val="Balloon Text"/>
    <w:basedOn w:val="Normal"/>
    <w:link w:val="BalloonTextChar"/>
    <w:uiPriority w:val="99"/>
    <w:semiHidden/>
    <w:unhideWhenUsed/>
    <w:rsid w:val="002D73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30D"/>
    <w:rPr>
      <w:rFonts w:ascii="Segoe UI" w:hAnsi="Segoe UI" w:cs="Segoe UI"/>
      <w:sz w:val="18"/>
      <w:szCs w:val="18"/>
    </w:rPr>
  </w:style>
  <w:style w:type="paragraph" w:styleId="NormalWeb">
    <w:name w:val="Normal (Web)"/>
    <w:basedOn w:val="Normal"/>
    <w:uiPriority w:val="99"/>
    <w:semiHidden/>
    <w:unhideWhenUsed/>
    <w:rsid w:val="002D730D"/>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FA47E1"/>
    <w:pPr>
      <w:ind w:left="720"/>
      <w:contextualSpacing/>
    </w:pPr>
  </w:style>
  <w:style w:type="paragraph" w:styleId="Header">
    <w:name w:val="header"/>
    <w:basedOn w:val="Normal"/>
    <w:link w:val="HeaderChar"/>
    <w:uiPriority w:val="99"/>
    <w:unhideWhenUsed/>
    <w:rsid w:val="00421A3F"/>
    <w:pPr>
      <w:tabs>
        <w:tab w:val="center" w:pos="4680"/>
        <w:tab w:val="right" w:pos="9360"/>
      </w:tabs>
    </w:pPr>
  </w:style>
  <w:style w:type="character" w:customStyle="1" w:styleId="HeaderChar">
    <w:name w:val="Header Char"/>
    <w:basedOn w:val="DefaultParagraphFont"/>
    <w:link w:val="Header"/>
    <w:uiPriority w:val="99"/>
    <w:rsid w:val="00421A3F"/>
    <w:rPr>
      <w:sz w:val="24"/>
      <w:szCs w:val="24"/>
    </w:rPr>
  </w:style>
  <w:style w:type="paragraph" w:styleId="Footer">
    <w:name w:val="footer"/>
    <w:basedOn w:val="Normal"/>
    <w:link w:val="FooterChar"/>
    <w:uiPriority w:val="99"/>
    <w:unhideWhenUsed/>
    <w:rsid w:val="00421A3F"/>
    <w:pPr>
      <w:tabs>
        <w:tab w:val="center" w:pos="4680"/>
        <w:tab w:val="right" w:pos="9360"/>
      </w:tabs>
    </w:pPr>
  </w:style>
  <w:style w:type="character" w:customStyle="1" w:styleId="FooterChar">
    <w:name w:val="Footer Char"/>
    <w:basedOn w:val="DefaultParagraphFont"/>
    <w:link w:val="Footer"/>
    <w:uiPriority w:val="99"/>
    <w:rsid w:val="00421A3F"/>
    <w:rPr>
      <w:sz w:val="24"/>
      <w:szCs w:val="24"/>
    </w:rPr>
  </w:style>
  <w:style w:type="character" w:styleId="UnresolvedMention">
    <w:name w:val="Unresolved Mention"/>
    <w:basedOn w:val="DefaultParagraphFont"/>
    <w:uiPriority w:val="99"/>
    <w:rsid w:val="003C47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17087">
      <w:bodyDiv w:val="1"/>
      <w:marLeft w:val="0"/>
      <w:marRight w:val="0"/>
      <w:marTop w:val="0"/>
      <w:marBottom w:val="0"/>
      <w:divBdr>
        <w:top w:val="none" w:sz="0" w:space="0" w:color="auto"/>
        <w:left w:val="none" w:sz="0" w:space="0" w:color="auto"/>
        <w:bottom w:val="none" w:sz="0" w:space="0" w:color="auto"/>
        <w:right w:val="none" w:sz="0" w:space="0" w:color="auto"/>
      </w:divBdr>
    </w:div>
    <w:div w:id="202003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kassem@hanovercom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JumeirahGolfEst" TargetMode="External"/><Relationship Id="rId5" Type="http://schemas.openxmlformats.org/officeDocument/2006/relationships/webSettings" Target="webSettings.xml"/><Relationship Id="rId10" Type="http://schemas.openxmlformats.org/officeDocument/2006/relationships/hyperlink" Target="https://www.facebook.com/Jumeirah-Golf-Estates-Golf-Club-131022593605993" TargetMode="External"/><Relationship Id="rId4" Type="http://schemas.openxmlformats.org/officeDocument/2006/relationships/settings" Target="settings.xml"/><Relationship Id="rId9" Type="http://schemas.openxmlformats.org/officeDocument/2006/relationships/hyperlink" Target="http://www.jumeirahgolfestate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C82E0-8D4A-408D-B78B-EEEFAE66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Mallon</dc:creator>
  <cp:keywords/>
  <dc:description/>
  <cp:lastModifiedBy>Karmel Abourah</cp:lastModifiedBy>
  <cp:revision>3</cp:revision>
  <cp:lastPrinted>2018-01-09T06:26:00Z</cp:lastPrinted>
  <dcterms:created xsi:type="dcterms:W3CDTF">2018-01-25T10:39:00Z</dcterms:created>
  <dcterms:modified xsi:type="dcterms:W3CDTF">2018-01-28T12:15:00Z</dcterms:modified>
</cp:coreProperties>
</file>