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DFBA91" w14:textId="0F438921" w:rsidR="00991949" w:rsidRDefault="00991949" w:rsidP="007741D8">
      <w:pPr>
        <w:rPr>
          <w:rtl w:val="0"/>
        </w:rPr>
      </w:pPr>
    </w:p>
    <w:p w14:paraId="27EE08C0" w14:textId="77777777" w:rsidR="00C90C69" w:rsidRDefault="00C90C69" w:rsidP="007741D8">
      <w:pPr>
        <w:rPr>
          <w:rtl w:val="0"/>
        </w:rPr>
      </w:pPr>
    </w:p>
    <w:p w14:paraId="2C66E2AD" w14:textId="77777777" w:rsidR="00C90C69" w:rsidRPr="00C90C69" w:rsidRDefault="00C90C69" w:rsidP="00C90C69">
      <w:pPr>
        <w:rPr>
          <w:rFonts w:ascii="Simplified Arabic" w:hAnsi="Simplified Arabic" w:cs="Simplified Arabic"/>
          <w:sz w:val="24"/>
          <w:szCs w:val="24"/>
        </w:rPr>
      </w:pPr>
    </w:p>
    <w:p w14:paraId="0212D18E" w14:textId="1E842353" w:rsidR="00C90C69" w:rsidRPr="00C90C69" w:rsidRDefault="00C90C69" w:rsidP="00C90C69">
      <w:pPr>
        <w:jc w:val="center"/>
        <w:rPr>
          <w:rFonts w:ascii="Simplified Arabic" w:hAnsi="Simplified Arabic" w:cs="Simplified Arabic"/>
          <w:b/>
          <w:bCs/>
          <w:sz w:val="28"/>
          <w:szCs w:val="28"/>
        </w:rPr>
      </w:pPr>
      <w:r w:rsidRPr="00C90C69">
        <w:rPr>
          <w:rFonts w:ascii="Simplified Arabic" w:hAnsi="Simplified Arabic" w:cs="Simplified Arabic"/>
          <w:b/>
          <w:bCs/>
          <w:sz w:val="28"/>
          <w:szCs w:val="28"/>
        </w:rPr>
        <w:t>عقارات جميرا للجولف تعقد شراكات استراتيجية مع جهات هندية لتعزيز المبيعات</w:t>
      </w:r>
    </w:p>
    <w:p w14:paraId="26FDEBBC" w14:textId="77777777" w:rsidR="00C90C69" w:rsidRPr="00C90C69" w:rsidRDefault="00C90C69" w:rsidP="00C90C69">
      <w:pPr>
        <w:rPr>
          <w:rFonts w:ascii="Simplified Arabic" w:hAnsi="Simplified Arabic" w:cs="Simplified Arabic"/>
          <w:sz w:val="24"/>
          <w:szCs w:val="24"/>
        </w:rPr>
      </w:pPr>
    </w:p>
    <w:p w14:paraId="001C7A1D" w14:textId="77777777" w:rsidR="00C90C69" w:rsidRDefault="00C90C69" w:rsidP="00C90C69">
      <w:pPr>
        <w:ind w:left="720"/>
        <w:rPr>
          <w:rFonts w:ascii="Simplified Arabic" w:hAnsi="Simplified Arabic" w:cs="Simplified Arabic"/>
          <w:sz w:val="24"/>
          <w:szCs w:val="24"/>
          <w:rtl w:val="0"/>
        </w:rPr>
      </w:pPr>
      <w:r w:rsidRPr="00C90C69">
        <w:rPr>
          <w:rFonts w:ascii="Simplified Arabic" w:hAnsi="Simplified Arabic" w:cs="Simplified Arabic"/>
          <w:sz w:val="24"/>
          <w:szCs w:val="24"/>
        </w:rPr>
        <w:t>•</w:t>
      </w:r>
      <w:r>
        <w:rPr>
          <w:rFonts w:ascii="Simplified Arabic" w:hAnsi="Simplified Arabic" w:cs="Simplified Arabic"/>
          <w:sz w:val="24"/>
          <w:szCs w:val="24"/>
          <w:rtl w:val="0"/>
        </w:rPr>
        <w:t xml:space="preserve"> </w:t>
      </w:r>
      <w:r w:rsidRPr="00C90C69">
        <w:rPr>
          <w:rFonts w:ascii="Simplified Arabic" w:hAnsi="Simplified Arabic" w:cs="Simplified Arabic"/>
          <w:sz w:val="24"/>
          <w:szCs w:val="24"/>
        </w:rPr>
        <w:t xml:space="preserve">مجمع الجولف السكني يرتبط مع "إس بيه إف ريالتي" لتقديم عروض ترويجية لكبار المستثمرين يوم 27 فبراير </w:t>
      </w:r>
    </w:p>
    <w:p w14:paraId="76495926" w14:textId="17B70A52" w:rsidR="00C90C69" w:rsidRPr="00C90C69" w:rsidRDefault="00C90C69" w:rsidP="00C90C69">
      <w:pPr>
        <w:ind w:left="720"/>
        <w:rPr>
          <w:rFonts w:ascii="Simplified Arabic" w:hAnsi="Simplified Arabic" w:cs="Simplified Arabic"/>
          <w:sz w:val="24"/>
          <w:szCs w:val="24"/>
        </w:rPr>
      </w:pPr>
      <w:r>
        <w:rPr>
          <w:rFonts w:ascii="Simplified Arabic" w:hAnsi="Simplified Arabic" w:cs="Simplified Arabic"/>
          <w:sz w:val="24"/>
          <w:szCs w:val="24"/>
          <w:rtl w:val="0"/>
        </w:rPr>
        <w:t xml:space="preserve">  </w:t>
      </w:r>
      <w:r w:rsidRPr="00C90C69">
        <w:rPr>
          <w:rFonts w:ascii="Simplified Arabic" w:hAnsi="Simplified Arabic" w:cs="Simplified Arabic"/>
          <w:sz w:val="24"/>
          <w:szCs w:val="24"/>
        </w:rPr>
        <w:t>في نيودلهي</w:t>
      </w:r>
    </w:p>
    <w:p w14:paraId="6413B54B" w14:textId="326B691F" w:rsidR="00C90C69" w:rsidRDefault="00C90C69" w:rsidP="00C90C69">
      <w:pPr>
        <w:ind w:left="720"/>
        <w:rPr>
          <w:rFonts w:ascii="Simplified Arabic" w:hAnsi="Simplified Arabic" w:cs="Simplified Arabic"/>
          <w:sz w:val="24"/>
          <w:szCs w:val="24"/>
          <w:rtl w:val="0"/>
        </w:rPr>
      </w:pPr>
      <w:r w:rsidRPr="00C90C69">
        <w:rPr>
          <w:rFonts w:ascii="Simplified Arabic" w:hAnsi="Simplified Arabic" w:cs="Simplified Arabic"/>
          <w:sz w:val="24"/>
          <w:szCs w:val="24"/>
        </w:rPr>
        <w:t>•</w:t>
      </w:r>
      <w:r>
        <w:rPr>
          <w:rFonts w:ascii="Simplified Arabic" w:hAnsi="Simplified Arabic" w:cs="Simplified Arabic"/>
          <w:sz w:val="24"/>
          <w:szCs w:val="24"/>
          <w:rtl w:val="0"/>
        </w:rPr>
        <w:t xml:space="preserve"> </w:t>
      </w:r>
      <w:r w:rsidRPr="00C90C69">
        <w:rPr>
          <w:rFonts w:ascii="Simplified Arabic" w:hAnsi="Simplified Arabic" w:cs="Simplified Arabic"/>
          <w:sz w:val="24"/>
          <w:szCs w:val="24"/>
        </w:rPr>
        <w:t>عقارات جميرا للجولف تمدد شغفها برياضة الجولف إلى الأسواق الهندية عبر رعاية بطولة "هيرو الهند المفتوحة"</w:t>
      </w:r>
    </w:p>
    <w:p w14:paraId="76EDED14" w14:textId="5DAC938A" w:rsidR="00C90C69" w:rsidRPr="00C90C69" w:rsidRDefault="00C90C69" w:rsidP="00C90C69">
      <w:pPr>
        <w:ind w:left="720"/>
        <w:rPr>
          <w:rFonts w:ascii="Simplified Arabic" w:hAnsi="Simplified Arabic" w:cs="Simplified Arabic"/>
          <w:sz w:val="24"/>
          <w:szCs w:val="24"/>
        </w:rPr>
      </w:pPr>
      <w:r>
        <w:rPr>
          <w:rFonts w:ascii="Simplified Arabic" w:hAnsi="Simplified Arabic" w:cs="Simplified Arabic"/>
          <w:sz w:val="24"/>
          <w:szCs w:val="24"/>
          <w:rtl w:val="0"/>
        </w:rPr>
        <w:t xml:space="preserve"> </w:t>
      </w:r>
      <w:r w:rsidRPr="00C90C69">
        <w:rPr>
          <w:rFonts w:ascii="Simplified Arabic" w:hAnsi="Simplified Arabic" w:cs="Simplified Arabic"/>
          <w:sz w:val="24"/>
          <w:szCs w:val="24"/>
        </w:rPr>
        <w:t xml:space="preserve"> المقامة بين 17 و20 مارس 2016</w:t>
      </w:r>
    </w:p>
    <w:p w14:paraId="20AD1639" w14:textId="77777777" w:rsidR="00C90C69" w:rsidRPr="00C90C69" w:rsidRDefault="00C90C69" w:rsidP="00C90C69">
      <w:pPr>
        <w:rPr>
          <w:rFonts w:ascii="Simplified Arabic" w:hAnsi="Simplified Arabic" w:cs="Simplified Arabic"/>
          <w:sz w:val="24"/>
          <w:szCs w:val="24"/>
        </w:rPr>
      </w:pPr>
    </w:p>
    <w:p w14:paraId="2B3A4939"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دبي، 22 فبراير 2016: أعلنت عقارات جميرا للجولف، الجهة المستضيفة لبطولة موانئ دبي العالمية للجولف وأحد أرقى مجمعات الجولف السكنية في منطقة الشرق الأوسط، اليوم، عن سلسلة من الشراكات مع منظمات هندية رائدة، بالتزامن مع إعلان تعزيز التعاون بين دولة الإمارات العربية المتحدة والهند الهادفة إلى زيادة حجم التبادل التجاري بنسبة 60 في المائة خلال السنوات الخمس القادمة ورفع الاستثمار الثنائي.</w:t>
      </w:r>
    </w:p>
    <w:p w14:paraId="7617D23E" w14:textId="77777777" w:rsidR="00C90C69" w:rsidRPr="00C90C69" w:rsidRDefault="00C90C69" w:rsidP="00C90C69">
      <w:pPr>
        <w:rPr>
          <w:rFonts w:ascii="Simplified Arabic" w:hAnsi="Simplified Arabic" w:cs="Simplified Arabic"/>
          <w:sz w:val="24"/>
          <w:szCs w:val="24"/>
        </w:rPr>
      </w:pPr>
    </w:p>
    <w:p w14:paraId="0AE979C1"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ودخلت عقارات جميرا للجولف في شراكتين مع جهات هندية رائدة، بعد مشاركتها الناجحة في معرض دبي العقاري الذي انعقد في مومباي نوفمبر الماضي، ما يؤكد تركيزها على الأسواق الهندية.</w:t>
      </w:r>
    </w:p>
    <w:p w14:paraId="39F0A3E0" w14:textId="77777777" w:rsidR="00C90C69" w:rsidRPr="00C90C69" w:rsidRDefault="00C90C69" w:rsidP="00C90C69">
      <w:pPr>
        <w:rPr>
          <w:rFonts w:ascii="Simplified Arabic" w:hAnsi="Simplified Arabic" w:cs="Simplified Arabic"/>
          <w:sz w:val="24"/>
          <w:szCs w:val="24"/>
        </w:rPr>
      </w:pPr>
    </w:p>
    <w:p w14:paraId="5FCB9C25"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فقد ارتبطت مع وكالة "إس بيه إف ريالتي" العقارية الحائزة على عدة جوائز، وهي إحدى الشركات المذكورة في "قائمة أفضل 100 مشروع صغير ومتوسط في الهند". وبموجب هذه الاتفاقية ستستضيف وكالة "إس بيه إف ريالتي" حدثا خاصا في نيودلهي يوم 27 فبراير 2016 لعرض ثلاثة من التطورات الرئيسية لعقارات جميرا للجولف، وذلك لترويج المجمع بين المستثمرين العقاريين الراغبين بتنويع محافظهم الاستثمارية الدولية والتركيز على دولة الإمارات العربية المتحدة.</w:t>
      </w:r>
    </w:p>
    <w:p w14:paraId="21321421" w14:textId="77777777" w:rsidR="00C90C69" w:rsidRPr="00C90C69" w:rsidRDefault="00C90C69" w:rsidP="00C90C69">
      <w:pPr>
        <w:rPr>
          <w:rFonts w:ascii="Simplified Arabic" w:hAnsi="Simplified Arabic" w:cs="Simplified Arabic"/>
          <w:sz w:val="24"/>
          <w:szCs w:val="24"/>
        </w:rPr>
      </w:pPr>
    </w:p>
    <w:p w14:paraId="193B03EB"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في هذا السياق علق يوسف كاظم، المدير التنفيذي لعقارات جميرا للجولف: "نرى إمكانات هائلة في السوق الهندي، ونتطلع إلى لقاء المشترين المميزين من نيودلهي، الذين يدركون جيدا فوائد تملك العقارات في دبي، ليس فقط من ناحية عوائد الاستثمار، بل وأيضا من حيث جودة الحياة. ونحن واثقون من أن "إس بيه إف ريالتي" هي الشريك المناسب بفضل انتشارها في أواسط مجتمع الاستثمار الهندي، وسنعمل على استهداف العملاء الباحثين عن خيارات تملك عالمية المستوى، سواء كانت شقة بغرفة نوم واحدة أو فيلا من ست غرف نوم."</w:t>
      </w:r>
    </w:p>
    <w:p w14:paraId="0811FE41" w14:textId="77777777" w:rsidR="00C90C69" w:rsidRPr="00C90C69" w:rsidRDefault="00C90C69" w:rsidP="00C90C69">
      <w:pPr>
        <w:rPr>
          <w:rFonts w:ascii="Simplified Arabic" w:hAnsi="Simplified Arabic" w:cs="Simplified Arabic"/>
          <w:sz w:val="24"/>
          <w:szCs w:val="24"/>
        </w:rPr>
      </w:pPr>
    </w:p>
    <w:p w14:paraId="3553B9B6"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كما قامت عقارات جميرا للجولف أيضا بتمديد نطاق شغفها بالجولف دوليا، لتصبح الآن الشريك الرسمي لبطولة "هيرو الهند المفتوحة"، أقدم حدث دولي في الهند، الذي من المقرر أن يقام في نادي دلهي للجولف المرموق والتاريخي بين 17 و20 مارس 2016.</w:t>
      </w:r>
    </w:p>
    <w:p w14:paraId="68085A80" w14:textId="77777777" w:rsidR="00C90C69" w:rsidRPr="00C90C69" w:rsidRDefault="00C90C69" w:rsidP="00C90C69">
      <w:pPr>
        <w:rPr>
          <w:rFonts w:ascii="Simplified Arabic" w:hAnsi="Simplified Arabic" w:cs="Simplified Arabic"/>
          <w:sz w:val="24"/>
          <w:szCs w:val="24"/>
        </w:rPr>
      </w:pPr>
    </w:p>
    <w:p w14:paraId="40A507B3" w14:textId="77777777" w:rsidR="00C90C69" w:rsidRDefault="00C90C69" w:rsidP="00C90C69">
      <w:pPr>
        <w:rPr>
          <w:rFonts w:ascii="Simplified Arabic" w:hAnsi="Simplified Arabic" w:cs="Simplified Arabic"/>
          <w:sz w:val="24"/>
          <w:szCs w:val="24"/>
          <w:rtl w:val="0"/>
        </w:rPr>
      </w:pPr>
    </w:p>
    <w:p w14:paraId="16252D74" w14:textId="77777777" w:rsidR="00C90C69" w:rsidRDefault="00C90C69" w:rsidP="00C90C69">
      <w:pPr>
        <w:rPr>
          <w:rFonts w:ascii="Simplified Arabic" w:hAnsi="Simplified Arabic" w:cs="Simplified Arabic"/>
          <w:sz w:val="24"/>
          <w:szCs w:val="24"/>
          <w:rtl w:val="0"/>
        </w:rPr>
      </w:pPr>
    </w:p>
    <w:p w14:paraId="2B4D834C" w14:textId="77777777" w:rsidR="00C90C69" w:rsidRDefault="00C90C69" w:rsidP="00C90C69">
      <w:pPr>
        <w:rPr>
          <w:rFonts w:ascii="Simplified Arabic" w:hAnsi="Simplified Arabic" w:cs="Simplified Arabic"/>
          <w:sz w:val="24"/>
          <w:szCs w:val="24"/>
          <w:rtl w:val="0"/>
        </w:rPr>
      </w:pPr>
    </w:p>
    <w:p w14:paraId="2384C31C"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 xml:space="preserve">وستقوم عقارات جميرا للجولف أثناء البطولة التي تمتد على مدى أربعة أيام بعرض مشاريعها في قرية الزائرين، ليتمكن عشاق لعبة الجولف من معرفة المزيد عن أحدث التطورات المتاحة للشراء في عقارات جميرا للجولف، بما في ذلك 47 فيلا مصممة بشكل فردي من خمس وست غرف نوم في مشروع ريدوود أفينيو، و75 منزل تاون هاوس من ثلاث وأربع غرف نوم في ريدوود بارك، و674 شقة فاخرة ميسورة التكلفة، و54 منزلا في الأندلس. </w:t>
      </w:r>
    </w:p>
    <w:p w14:paraId="373DBE26" w14:textId="77777777" w:rsidR="00C90C69" w:rsidRPr="00C90C69" w:rsidRDefault="00C90C69" w:rsidP="00C90C69">
      <w:pPr>
        <w:rPr>
          <w:rFonts w:ascii="Simplified Arabic" w:hAnsi="Simplified Arabic" w:cs="Simplified Arabic"/>
          <w:sz w:val="24"/>
          <w:szCs w:val="24"/>
        </w:rPr>
      </w:pPr>
    </w:p>
    <w:p w14:paraId="56B47B64"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وتابع كاظم: "تعد بطولة هيرو الهند المفتوحة، التي هي أقدم وأعرق تجمع لعشاق الرياضة في الهند، المنصة المثالية للتواصل مع المستثمرين الهنود المحتملين واستعراض مشاريع عقارات جميرا للجولف."</w:t>
      </w:r>
    </w:p>
    <w:p w14:paraId="64EE7F05" w14:textId="77777777" w:rsidR="00C90C69" w:rsidRPr="00C90C69" w:rsidRDefault="00C90C69" w:rsidP="00C90C69">
      <w:pPr>
        <w:rPr>
          <w:rFonts w:ascii="Simplified Arabic" w:hAnsi="Simplified Arabic" w:cs="Simplified Arabic"/>
          <w:sz w:val="24"/>
          <w:szCs w:val="24"/>
        </w:rPr>
      </w:pPr>
    </w:p>
    <w:p w14:paraId="2C8BDEE6"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وخلال السنوات الأخيرة، شكلت الهند أكبر مَصدر للاستثمارات الخارجية في سوق العقارات في دبي. وأشارت تقديرات عام 2015 إلى أن حجم الاستثمارات الهندية في سوق العقارات في دبي كان أكبر بمرتين تقريبا من الاستثمارات القادمة من المملكة المتحدة التي حلت ثانية في ترتيب المستثمرين العقاريين في الإمارة. وقد أظهر المستثمرون من الهند تفضيلا ملحوظا لعقارات دبي، نظرا لقربها الجغرافي من الهند، وتحسن أسعار العقارات في المنطقة، وإجراءات الشراء المعززة في دبي.</w:t>
      </w:r>
    </w:p>
    <w:p w14:paraId="0CF2EF9B" w14:textId="77777777" w:rsidR="00C90C69" w:rsidRPr="00C90C69" w:rsidRDefault="00C90C69" w:rsidP="00C90C69">
      <w:pPr>
        <w:rPr>
          <w:rFonts w:ascii="Simplified Arabic" w:hAnsi="Simplified Arabic" w:cs="Simplified Arabic"/>
          <w:sz w:val="24"/>
          <w:szCs w:val="24"/>
        </w:rPr>
      </w:pPr>
    </w:p>
    <w:p w14:paraId="5EDEBCD0"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وأضاف يوسف كاظم: "تتميز عقارات جميرا للجولف بأنها واحدة من الأماكن القليلة في دبي المحاطة بالمناظر الطبيعة الخلابة، وهي توفر تجربة لا تنسى لعشاق لعبة الجولف مع ملعبين من الطراز العالمي من تصميم بطل الجولف غريغ نورمان، ويعتبر المجمع مثالياً للبحاثين عن الجودة، والمنازل الفاخرة وسط أجواء هادئة وعلى مقربة من أماكن الجذب السياحي في دبي."</w:t>
      </w:r>
    </w:p>
    <w:p w14:paraId="21FE578C" w14:textId="77777777" w:rsidR="00C90C69" w:rsidRPr="00C90C69" w:rsidRDefault="00C90C69" w:rsidP="00C90C69">
      <w:pPr>
        <w:rPr>
          <w:rFonts w:ascii="Simplified Arabic" w:hAnsi="Simplified Arabic" w:cs="Simplified Arabic"/>
          <w:sz w:val="24"/>
          <w:szCs w:val="24"/>
        </w:rPr>
      </w:pPr>
    </w:p>
    <w:p w14:paraId="3571637C"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 xml:space="preserve">وقد استفادت سوق العقارات في دبي مؤخرا من قرار البنك المركزي الهندي برفع سقف الاستثمار الخارجي بالنقد الأجنبي للفرد دون الحصول على ترخيص منها. فالبنك يسمح للمواطنين الهنود الآن بشراء ممتلكات في الخارج، أو امتلاك أسهم أو سندات الدين، أو أي أصول أخرى بقيمة تصل لغاية 250،000 دولار أمريكي (917،500 درهم) للشخص الواحد سنويا. </w:t>
      </w:r>
    </w:p>
    <w:p w14:paraId="5A026CC7" w14:textId="77777777" w:rsidR="00C90C69" w:rsidRPr="00C90C69" w:rsidRDefault="00C90C69" w:rsidP="00C90C69">
      <w:pPr>
        <w:rPr>
          <w:rFonts w:ascii="Simplified Arabic" w:hAnsi="Simplified Arabic" w:cs="Simplified Arabic"/>
          <w:sz w:val="24"/>
          <w:szCs w:val="24"/>
        </w:rPr>
      </w:pPr>
    </w:p>
    <w:p w14:paraId="5B9A310B" w14:textId="2CEB9E76" w:rsidR="00C90C69" w:rsidRDefault="00C90C69" w:rsidP="00C90C69">
      <w:pPr>
        <w:rPr>
          <w:rFonts w:ascii="Simplified Arabic" w:hAnsi="Simplified Arabic" w:cs="Simplified Arabic"/>
          <w:sz w:val="24"/>
          <w:szCs w:val="24"/>
          <w:rtl w:val="0"/>
        </w:rPr>
      </w:pPr>
      <w:r w:rsidRPr="00C90C69">
        <w:rPr>
          <w:rFonts w:ascii="Simplified Arabic" w:hAnsi="Simplified Arabic" w:cs="Simplified Arabic"/>
          <w:sz w:val="24"/>
          <w:szCs w:val="24"/>
        </w:rPr>
        <w:t>وتبقى أساسيات السوق العقاري في دبي قوية مع تعزيز الشفافية، على الرغم من ديناميكيات السوق المتغيرة. كما أن الدفع عبر حسابات الضمان هي من بين النقاط الرئيسية الجذابة التي تقدم راحة البال. إضافة إلى تمتعها بواحدة من أقل الأسعار للقدم المربع في العالم، في حين أن الأرباح الرأسمالية معفاة من الضرائب، وتتمتع العقارات بعائدات تأجير عالية تصل إلى 6-7 بالمئة.</w:t>
      </w:r>
    </w:p>
    <w:p w14:paraId="662AD89A" w14:textId="77777777" w:rsidR="00C90C69" w:rsidRDefault="00C90C69" w:rsidP="00C90C69">
      <w:pPr>
        <w:rPr>
          <w:rFonts w:ascii="Simplified Arabic" w:hAnsi="Simplified Arabic" w:cs="Simplified Arabic"/>
          <w:sz w:val="24"/>
          <w:szCs w:val="24"/>
          <w:rtl w:val="0"/>
        </w:rPr>
      </w:pPr>
    </w:p>
    <w:p w14:paraId="14C46D94" w14:textId="77777777" w:rsidR="00C90C69" w:rsidRDefault="00C90C69" w:rsidP="00C90C69">
      <w:pPr>
        <w:rPr>
          <w:rFonts w:ascii="Simplified Arabic" w:hAnsi="Simplified Arabic" w:cs="Simplified Arabic"/>
          <w:sz w:val="24"/>
          <w:szCs w:val="24"/>
          <w:rtl w:val="0"/>
        </w:rPr>
      </w:pPr>
    </w:p>
    <w:p w14:paraId="4EAC943E" w14:textId="77777777" w:rsidR="00C90C69" w:rsidRDefault="00C90C69" w:rsidP="00C90C69">
      <w:pPr>
        <w:rPr>
          <w:rFonts w:ascii="Simplified Arabic" w:hAnsi="Simplified Arabic" w:cs="Simplified Arabic"/>
          <w:sz w:val="24"/>
          <w:szCs w:val="24"/>
          <w:rtl w:val="0"/>
        </w:rPr>
      </w:pPr>
    </w:p>
    <w:p w14:paraId="4DBFE152" w14:textId="77777777" w:rsidR="00C90C69" w:rsidRDefault="00C90C69" w:rsidP="00C90C69">
      <w:pPr>
        <w:rPr>
          <w:rFonts w:ascii="Simplified Arabic" w:hAnsi="Simplified Arabic" w:cs="Simplified Arabic"/>
          <w:sz w:val="24"/>
          <w:szCs w:val="24"/>
          <w:rtl w:val="0"/>
        </w:rPr>
      </w:pPr>
    </w:p>
    <w:p w14:paraId="5533D59D" w14:textId="77777777" w:rsidR="00C90C69" w:rsidRDefault="00C90C69" w:rsidP="00C90C69">
      <w:pPr>
        <w:rPr>
          <w:rFonts w:ascii="Simplified Arabic" w:hAnsi="Simplified Arabic" w:cs="Simplified Arabic"/>
          <w:sz w:val="24"/>
          <w:szCs w:val="24"/>
          <w:rtl w:val="0"/>
        </w:rPr>
      </w:pPr>
    </w:p>
    <w:p w14:paraId="4096C52C" w14:textId="77777777" w:rsidR="00C90C69" w:rsidRDefault="00C90C69" w:rsidP="00C90C69">
      <w:pPr>
        <w:rPr>
          <w:rFonts w:ascii="Simplified Arabic" w:hAnsi="Simplified Arabic" w:cs="Simplified Arabic"/>
          <w:sz w:val="24"/>
          <w:szCs w:val="24"/>
          <w:rtl w:val="0"/>
        </w:rPr>
      </w:pPr>
    </w:p>
    <w:p w14:paraId="7316FA5B" w14:textId="77777777" w:rsidR="00C90C69" w:rsidRPr="00C90C69" w:rsidRDefault="00C90C69" w:rsidP="00C90C69">
      <w:pPr>
        <w:rPr>
          <w:rFonts w:ascii="Simplified Arabic" w:hAnsi="Simplified Arabic" w:cs="Simplified Arabic"/>
          <w:sz w:val="24"/>
          <w:szCs w:val="24"/>
        </w:rPr>
      </w:pPr>
    </w:p>
    <w:p w14:paraId="455863B0" w14:textId="77777777" w:rsidR="00C90C69" w:rsidRPr="00C90C69" w:rsidRDefault="00C90C69" w:rsidP="00C90C69">
      <w:pPr>
        <w:rPr>
          <w:rFonts w:ascii="Simplified Arabic" w:hAnsi="Simplified Arabic" w:cs="Simplified Arabic"/>
          <w:b/>
          <w:bCs/>
          <w:sz w:val="24"/>
          <w:szCs w:val="24"/>
        </w:rPr>
      </w:pPr>
      <w:r w:rsidRPr="00C90C69">
        <w:rPr>
          <w:rFonts w:ascii="Simplified Arabic" w:hAnsi="Simplified Arabic" w:cs="Simplified Arabic"/>
          <w:b/>
          <w:bCs/>
          <w:sz w:val="24"/>
          <w:szCs w:val="24"/>
        </w:rPr>
        <w:t>حول ’عقارات جميرا للجولف‘</w:t>
      </w:r>
    </w:p>
    <w:p w14:paraId="57B2D160" w14:textId="77777777" w:rsidR="00C90C69" w:rsidRDefault="00C90C69" w:rsidP="00C90C69">
      <w:pPr>
        <w:rPr>
          <w:rFonts w:ascii="Simplified Arabic" w:hAnsi="Simplified Arabic" w:cs="Simplified Arabic"/>
          <w:sz w:val="24"/>
          <w:szCs w:val="24"/>
          <w:rtl w:val="0"/>
        </w:rPr>
      </w:pPr>
      <w:r w:rsidRPr="00C90C69">
        <w:rPr>
          <w:rFonts w:ascii="Simplified Arabic" w:hAnsi="Simplified Arabic" w:cs="Simplified Arabic"/>
          <w:sz w:val="24"/>
          <w:szCs w:val="24"/>
        </w:rPr>
        <w:t xml:space="preserve">عقارات جميرا للجولف هي الجهة المستضيفة لبطولة موانئ دبي العالمية -التي هي الجولة النهائية للبطولة الأوروبية "السباق إلى دبي" منذ عام 2009-وهي واحدة من أعرق مجمعات الجولف السكنية في الشرق الأوسط، وتقدم مجموعة واسعة من المرافق العالمية المستوى وأكثر من 1700 منزل (قائم وقيد الإنشاء) مصممة بشكل فردي في دولة الإمارات العربية المتحدة. </w:t>
      </w:r>
    </w:p>
    <w:p w14:paraId="4F9C4CA6" w14:textId="77777777" w:rsidR="00C90C69" w:rsidRDefault="00C90C69" w:rsidP="00C90C69">
      <w:pPr>
        <w:rPr>
          <w:rFonts w:ascii="Simplified Arabic" w:hAnsi="Simplified Arabic" w:cs="Simplified Arabic"/>
          <w:sz w:val="24"/>
          <w:szCs w:val="24"/>
          <w:rtl w:val="0"/>
        </w:rPr>
      </w:pPr>
    </w:p>
    <w:p w14:paraId="3A356189" w14:textId="77777777" w:rsidR="00C90C69" w:rsidRDefault="00C90C69" w:rsidP="00C90C69">
      <w:pPr>
        <w:rPr>
          <w:rFonts w:ascii="Simplified Arabic" w:hAnsi="Simplified Arabic" w:cs="Simplified Arabic"/>
          <w:sz w:val="24"/>
          <w:szCs w:val="24"/>
          <w:rtl w:val="0"/>
        </w:rPr>
      </w:pPr>
    </w:p>
    <w:p w14:paraId="6AF537F8" w14:textId="021736C1"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 xml:space="preserve">وتقع عقارات جميرا للجولف على بعد 15 دقيقة من جزيرة النخلة ومرسى دبي، وهي تضم ملعبي جولف " النار والأرض"، وهما مؤهلان لتقديم تجارب لا تنسى لعشاق لعبة الجولف ولاستضافة البطولات العالمية، كما تضم عقارات جميرا للجولف مجمعات المنازل الراقية التي تقع بالقرب من أهم الأماكن السياحية الرئيسية في دبي. تحفل عقارات جميرا للجولف بنادي جولف مبني وفقاً لأحدث التصاميم العالمية إلى جانب العديد من المطاعم وبرك السباحة والمراكز الصحية، كما تضم عقارات جميرا للجولف العديد من مرافق الترفيه والاستجمام، والتي تمنح القاطنين والزوار تألقاً وتنوعاً في حياتهم. </w:t>
      </w:r>
    </w:p>
    <w:p w14:paraId="5C71078C" w14:textId="77777777" w:rsidR="00C90C69" w:rsidRPr="00C90C69" w:rsidRDefault="00C90C69" w:rsidP="00C90C69">
      <w:pPr>
        <w:rPr>
          <w:rFonts w:ascii="Simplified Arabic" w:hAnsi="Simplified Arabic" w:cs="Simplified Arabic"/>
          <w:sz w:val="24"/>
          <w:szCs w:val="24"/>
        </w:rPr>
      </w:pPr>
    </w:p>
    <w:p w14:paraId="773B79C5"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وقد أطلقت عقارات جميرا للجولف مؤخراً مشروعها الجديد الأندلس، والذي يضم خيارات متعددة من مساحات وتصاميم الشقق، بالإضافة إلى المجمعات السكنية والمراكز التجارية، إلى جانب مجموعةٍ من وسائل الراحة الحديثة والفاخرة.</w:t>
      </w:r>
    </w:p>
    <w:p w14:paraId="3FBB7AB2"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 xml:space="preserve">يرجى زيارة الموقع </w:t>
      </w:r>
      <w:r w:rsidRPr="00C90C69">
        <w:rPr>
          <w:rFonts w:ascii="Simplified Arabic" w:hAnsi="Simplified Arabic" w:cs="Simplified Arabic"/>
          <w:sz w:val="24"/>
          <w:szCs w:val="24"/>
          <w:rtl w:val="0"/>
        </w:rPr>
        <w:t>JumeirahGolfEstates.com</w:t>
      </w:r>
      <w:r w:rsidRPr="00C90C69">
        <w:rPr>
          <w:rFonts w:ascii="Simplified Arabic" w:hAnsi="Simplified Arabic" w:cs="Simplified Arabic"/>
          <w:sz w:val="24"/>
          <w:szCs w:val="24"/>
        </w:rPr>
        <w:t xml:space="preserve"> للمزيد من المعلومات، والتواصل مع عقارات جميرا للجولف عبر موقع فيسبوك و تويتر و  انستاغرام.</w:t>
      </w:r>
    </w:p>
    <w:p w14:paraId="165EC985" w14:textId="77777777" w:rsidR="00C90C69" w:rsidRPr="00C90C69" w:rsidRDefault="00C90C69" w:rsidP="00C90C69">
      <w:pPr>
        <w:rPr>
          <w:rFonts w:ascii="Simplified Arabic" w:hAnsi="Simplified Arabic" w:cs="Simplified Arabic"/>
          <w:sz w:val="24"/>
          <w:szCs w:val="24"/>
        </w:rPr>
      </w:pPr>
    </w:p>
    <w:p w14:paraId="4D65B866" w14:textId="77777777" w:rsidR="00C90C69" w:rsidRPr="00C90C69" w:rsidRDefault="00C90C69" w:rsidP="00C90C69">
      <w:pPr>
        <w:rPr>
          <w:rFonts w:ascii="Simplified Arabic" w:hAnsi="Simplified Arabic" w:cs="Simplified Arabic"/>
          <w:sz w:val="24"/>
          <w:szCs w:val="24"/>
        </w:rPr>
      </w:pPr>
    </w:p>
    <w:p w14:paraId="52600D07" w14:textId="77777777" w:rsidR="00C90C69" w:rsidRPr="00C90C69" w:rsidRDefault="00C90C69" w:rsidP="00C90C69">
      <w:pPr>
        <w:rPr>
          <w:rFonts w:ascii="Simplified Arabic" w:hAnsi="Simplified Arabic" w:cs="Simplified Arabic"/>
          <w:b/>
          <w:bCs/>
          <w:sz w:val="24"/>
          <w:szCs w:val="24"/>
        </w:rPr>
      </w:pPr>
      <w:r w:rsidRPr="00C90C69">
        <w:rPr>
          <w:rFonts w:ascii="Simplified Arabic" w:hAnsi="Simplified Arabic" w:cs="Simplified Arabic"/>
          <w:b/>
          <w:bCs/>
          <w:sz w:val="24"/>
          <w:szCs w:val="24"/>
        </w:rPr>
        <w:t>ريدوود أفينيو و ريدوود بارك</w:t>
      </w:r>
    </w:p>
    <w:p w14:paraId="49E09591"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يشمل مجمع ريدوود أفينيو مجموعة من الفلل الفاخرة تضمّ خمس أو ستّ غرف نوم، وهي مزوّدة بأحدث أنظمة الترفيه العصرية والمطابخ الإيطالية الطابع. بينما يقدم مجمع ريدوود بارك مجموعةً من منازل تاون هاوس التي تضمّ ثلاثة وأربعة غرف نوم مطلّة على الحفرة 11 و12 من ملعب النار، وتكتمل مع مجموعةٍ من وسائل الراحة المشتركة بما فيها أحواض السباحة ومناطق لعب للأطفال ومرافق الشواء. ويقع كل من هذين المجمّعين السكنيين في قلب عقارات جميرا للجولف، حيث يمكن للمستثمرين والمقيمين الاستفادة من مجموعةٍ واسعة من العروض، بالإضافة لإمكانية الوصول إلى ملعبي النار والأرض المؤهلين لاستضافة البطولات العالمية، والنادي الجديد من الطراز العالمي.</w:t>
      </w:r>
    </w:p>
    <w:p w14:paraId="47D6B537" w14:textId="77777777" w:rsidR="00C90C69" w:rsidRPr="00C90C69" w:rsidRDefault="00C90C69" w:rsidP="00C90C69">
      <w:pPr>
        <w:rPr>
          <w:rFonts w:ascii="Simplified Arabic" w:hAnsi="Simplified Arabic" w:cs="Simplified Arabic"/>
          <w:sz w:val="24"/>
          <w:szCs w:val="24"/>
        </w:rPr>
      </w:pPr>
    </w:p>
    <w:p w14:paraId="12F2DB25" w14:textId="77777777" w:rsidR="00C90C69" w:rsidRPr="00C90C69" w:rsidRDefault="00C90C69" w:rsidP="00C90C69">
      <w:pPr>
        <w:rPr>
          <w:rFonts w:ascii="Simplified Arabic" w:hAnsi="Simplified Arabic" w:cs="Simplified Arabic"/>
          <w:b/>
          <w:bCs/>
          <w:sz w:val="24"/>
          <w:szCs w:val="24"/>
        </w:rPr>
      </w:pPr>
      <w:r w:rsidRPr="00C90C69">
        <w:rPr>
          <w:rFonts w:ascii="Simplified Arabic" w:hAnsi="Simplified Arabic" w:cs="Simplified Arabic"/>
          <w:b/>
          <w:bCs/>
          <w:sz w:val="24"/>
          <w:szCs w:val="24"/>
        </w:rPr>
        <w:t>الأندلس</w:t>
      </w:r>
    </w:p>
    <w:p w14:paraId="09CDDDF5"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يعتبر مجمّع الأندلس السكني أحدث مشاريع عقارات جميرا للجولف، وهو يضمّ مجموعةً من الشقق ومنازل تاون هاوس الفاخرة والميسورة التكلفة ذات الطابع المتوسطي، وبذلك يمد المجمّع ذو الجودة العالية والخصائص المتميّزة سوق العقارات الجديدة والسريعة النمو من المشترين في الإمارات العربية المتحدة وجميع أنحاء العالم بمساكن فاخرة وميسورة التكلفة.</w:t>
      </w:r>
    </w:p>
    <w:p w14:paraId="39C8A65E" w14:textId="77777777" w:rsidR="00C90C69" w:rsidRDefault="00C90C69" w:rsidP="00C90C69">
      <w:pPr>
        <w:rPr>
          <w:rFonts w:ascii="Simplified Arabic" w:hAnsi="Simplified Arabic" w:cs="Simplified Arabic"/>
          <w:sz w:val="24"/>
          <w:szCs w:val="24"/>
          <w:rtl w:val="0"/>
        </w:rPr>
      </w:pPr>
    </w:p>
    <w:p w14:paraId="538F58F0" w14:textId="77777777" w:rsidR="00C90C69" w:rsidRDefault="00C90C69" w:rsidP="00C90C69">
      <w:pPr>
        <w:rPr>
          <w:rFonts w:ascii="Simplified Arabic" w:hAnsi="Simplified Arabic" w:cs="Simplified Arabic"/>
          <w:sz w:val="24"/>
          <w:szCs w:val="24"/>
          <w:rtl w:val="0"/>
        </w:rPr>
      </w:pPr>
    </w:p>
    <w:p w14:paraId="3D53CDF9" w14:textId="77777777" w:rsidR="00C90C69" w:rsidRDefault="00C90C69" w:rsidP="00C90C69">
      <w:pPr>
        <w:rPr>
          <w:rFonts w:ascii="Simplified Arabic" w:hAnsi="Simplified Arabic" w:cs="Simplified Arabic"/>
          <w:sz w:val="24"/>
          <w:szCs w:val="24"/>
          <w:rtl w:val="0"/>
        </w:rPr>
      </w:pPr>
    </w:p>
    <w:p w14:paraId="53119AAE" w14:textId="77777777" w:rsidR="00C90C69" w:rsidRPr="00C90C69" w:rsidRDefault="00C90C69" w:rsidP="00C90C69">
      <w:pPr>
        <w:rPr>
          <w:rFonts w:ascii="Simplified Arabic" w:hAnsi="Simplified Arabic" w:cs="Simplified Arabic"/>
          <w:sz w:val="24"/>
          <w:szCs w:val="24"/>
        </w:rPr>
      </w:pPr>
      <w:bookmarkStart w:id="0" w:name="_GoBack"/>
      <w:bookmarkEnd w:id="0"/>
    </w:p>
    <w:p w14:paraId="61A33DFC" w14:textId="77777777" w:rsidR="00C90C69" w:rsidRPr="00C90C69" w:rsidRDefault="00C90C69" w:rsidP="00C90C69">
      <w:pPr>
        <w:rPr>
          <w:rFonts w:ascii="Simplified Arabic" w:hAnsi="Simplified Arabic" w:cs="Simplified Arabic"/>
          <w:b/>
          <w:bCs/>
          <w:sz w:val="24"/>
          <w:szCs w:val="24"/>
        </w:rPr>
      </w:pPr>
      <w:r w:rsidRPr="00C90C69">
        <w:rPr>
          <w:rFonts w:ascii="Simplified Arabic" w:hAnsi="Simplified Arabic" w:cs="Simplified Arabic"/>
          <w:b/>
          <w:bCs/>
          <w:sz w:val="24"/>
          <w:szCs w:val="24"/>
        </w:rPr>
        <w:t>شركة "إس بي إف ريالتي":</w:t>
      </w:r>
    </w:p>
    <w:p w14:paraId="4E8DE495"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 xml:space="preserve">تأسست في عام 2006 من قبل اثنين من خبراء العقارات -السيد كالبيش سامبات والسيد رانجيت شافان- تعتبر "إس بيه إف ريالتي" وكالة العقارات الرائدة في السوق المتنامية في دبي. مع الآلاف من العملاء الراضين عن خدماتها. كما نجحت في بيع مشاريع بقيمة تزيد عن 8 مليارات درهم في أوقات قياسية، وبذلك رسخت نفسها بين نخبة القطاع العقاري في دبي. للتسجيل في الحدث أو إبداء الاهتمام بهذا المشروع، يرجى إرسال بريد إلكتروني إلى </w:t>
      </w:r>
      <w:r w:rsidRPr="00C90C69">
        <w:rPr>
          <w:rFonts w:ascii="Simplified Arabic" w:hAnsi="Simplified Arabic" w:cs="Simplified Arabic"/>
          <w:sz w:val="24"/>
          <w:szCs w:val="24"/>
          <w:rtl w:val="0"/>
        </w:rPr>
        <w:t>JGE@spfrealty.com</w:t>
      </w:r>
      <w:r w:rsidRPr="00C90C69">
        <w:rPr>
          <w:rFonts w:ascii="Simplified Arabic" w:hAnsi="Simplified Arabic" w:cs="Simplified Arabic"/>
          <w:sz w:val="24"/>
          <w:szCs w:val="24"/>
        </w:rPr>
        <w:t>، أو الاتصال على 6222 39 43 971+</w:t>
      </w:r>
    </w:p>
    <w:p w14:paraId="34870185" w14:textId="77777777" w:rsidR="00C90C69" w:rsidRPr="00C90C69" w:rsidRDefault="00C90C69" w:rsidP="00C90C69">
      <w:pPr>
        <w:rPr>
          <w:rFonts w:ascii="Simplified Arabic" w:hAnsi="Simplified Arabic" w:cs="Simplified Arabic"/>
          <w:sz w:val="24"/>
          <w:szCs w:val="24"/>
        </w:rPr>
      </w:pPr>
    </w:p>
    <w:p w14:paraId="3A52198B" w14:textId="77777777" w:rsidR="00C90C69" w:rsidRPr="00C90C69" w:rsidRDefault="00C90C69" w:rsidP="00C90C69">
      <w:pPr>
        <w:rPr>
          <w:rFonts w:ascii="Simplified Arabic" w:hAnsi="Simplified Arabic" w:cs="Simplified Arabic"/>
          <w:sz w:val="24"/>
          <w:szCs w:val="24"/>
        </w:rPr>
      </w:pPr>
    </w:p>
    <w:p w14:paraId="7AAAB53F"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للاستفسارات الصحفية:</w:t>
      </w:r>
    </w:p>
    <w:p w14:paraId="01F8243B"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غرايلينغ</w:t>
      </w:r>
    </w:p>
    <w:p w14:paraId="2792A61B"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 xml:space="preserve">بريد: </w:t>
      </w:r>
      <w:r w:rsidRPr="00C90C69">
        <w:rPr>
          <w:rFonts w:ascii="Simplified Arabic" w:hAnsi="Simplified Arabic" w:cs="Simplified Arabic"/>
          <w:sz w:val="24"/>
          <w:szCs w:val="24"/>
          <w:rtl w:val="0"/>
        </w:rPr>
        <w:t>Katie.fyfe@grayling.com</w:t>
      </w:r>
      <w:r w:rsidRPr="00C90C69">
        <w:rPr>
          <w:rFonts w:ascii="Simplified Arabic" w:hAnsi="Simplified Arabic" w:cs="Simplified Arabic"/>
          <w:sz w:val="24"/>
          <w:szCs w:val="24"/>
        </w:rPr>
        <w:t xml:space="preserve"> </w:t>
      </w:r>
    </w:p>
    <w:p w14:paraId="3FFB15E7" w14:textId="77777777" w:rsidR="00C90C69" w:rsidRPr="00C90C69" w:rsidRDefault="00C90C69" w:rsidP="00C90C69">
      <w:pPr>
        <w:rPr>
          <w:rFonts w:ascii="Simplified Arabic" w:hAnsi="Simplified Arabic" w:cs="Simplified Arabic"/>
          <w:sz w:val="24"/>
          <w:szCs w:val="24"/>
        </w:rPr>
      </w:pPr>
      <w:r w:rsidRPr="00C90C69">
        <w:rPr>
          <w:rFonts w:ascii="Simplified Arabic" w:hAnsi="Simplified Arabic" w:cs="Simplified Arabic"/>
          <w:sz w:val="24"/>
          <w:szCs w:val="24"/>
        </w:rPr>
        <w:t>هاتف: +971 (0)55 689 6891</w:t>
      </w:r>
    </w:p>
    <w:p w14:paraId="71D288DC" w14:textId="77777777" w:rsidR="00C90C69" w:rsidRPr="00C90C69" w:rsidRDefault="00C90C69" w:rsidP="007741D8">
      <w:pPr>
        <w:rPr>
          <w:rFonts w:ascii="Simplified Arabic" w:hAnsi="Simplified Arabic" w:cs="Simplified Arabic"/>
          <w:sz w:val="24"/>
          <w:szCs w:val="24"/>
        </w:rPr>
      </w:pPr>
    </w:p>
    <w:sectPr w:rsidR="00C90C69" w:rsidRPr="00C90C69" w:rsidSect="002150F2">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2B896" w14:textId="77777777" w:rsidR="00523962" w:rsidRDefault="00523962">
      <w:r>
        <w:separator/>
      </w:r>
    </w:p>
  </w:endnote>
  <w:endnote w:type="continuationSeparator" w:id="0">
    <w:p w14:paraId="35B61579" w14:textId="77777777" w:rsidR="00523962" w:rsidRDefault="0052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implified Arabic">
    <w:panose1 w:val="02020603050405020304"/>
    <w:charset w:val="00"/>
    <w:family w:val="roman"/>
    <w:pitch w:val="variable"/>
    <w:sig w:usb0="00002003" w:usb1="00000000" w:usb2="00000000"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C58A2" w14:textId="77777777" w:rsidR="00523962" w:rsidRDefault="00523962">
      <w:r>
        <w:separator/>
      </w:r>
    </w:p>
  </w:footnote>
  <w:footnote w:type="continuationSeparator" w:id="0">
    <w:p w14:paraId="60C429E5" w14:textId="77777777" w:rsidR="00523962" w:rsidRDefault="00523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FC36" w14:textId="77777777" w:rsidR="00ED6C06" w:rsidRDefault="00ED6C06" w:rsidP="00991949">
    <w:pPr>
      <w:pStyle w:val="Header"/>
      <w:jc w:val="center"/>
    </w:pPr>
    <w:r>
      <w:rPr>
        <w:noProof/>
        <w:lang w:eastAsia="en-GB" w:bidi="ar-SA"/>
      </w:rPr>
      <w:drawing>
        <wp:inline distT="0" distB="0" distL="0" distR="0" wp14:anchorId="4B1CB7F4" wp14:editId="27C9F285">
          <wp:extent cx="1147445" cy="735330"/>
          <wp:effectExtent l="0" t="0" r="0" b="0"/>
          <wp:docPr id="1" name="Picture 1" descr="J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7353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BB43C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D6864CE"/>
    <w:multiLevelType w:val="multilevel"/>
    <w:tmpl w:val="22FC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29"/>
    <w:rsid w:val="00087371"/>
    <w:rsid w:val="0010002D"/>
    <w:rsid w:val="00130C3D"/>
    <w:rsid w:val="00171425"/>
    <w:rsid w:val="001C40D8"/>
    <w:rsid w:val="002150F2"/>
    <w:rsid w:val="00296604"/>
    <w:rsid w:val="002B6E73"/>
    <w:rsid w:val="002D6B0B"/>
    <w:rsid w:val="002E19CA"/>
    <w:rsid w:val="002E4C89"/>
    <w:rsid w:val="00333C1B"/>
    <w:rsid w:val="00344485"/>
    <w:rsid w:val="00391F1D"/>
    <w:rsid w:val="003A024C"/>
    <w:rsid w:val="003C344C"/>
    <w:rsid w:val="003D5400"/>
    <w:rsid w:val="00424375"/>
    <w:rsid w:val="0044088F"/>
    <w:rsid w:val="00450BB6"/>
    <w:rsid w:val="00491630"/>
    <w:rsid w:val="00503E38"/>
    <w:rsid w:val="00510C3A"/>
    <w:rsid w:val="00523962"/>
    <w:rsid w:val="00524C6A"/>
    <w:rsid w:val="00565066"/>
    <w:rsid w:val="005C18E7"/>
    <w:rsid w:val="005E4BBF"/>
    <w:rsid w:val="00610F7D"/>
    <w:rsid w:val="0062647A"/>
    <w:rsid w:val="00645317"/>
    <w:rsid w:val="006518C1"/>
    <w:rsid w:val="00654BA3"/>
    <w:rsid w:val="00660250"/>
    <w:rsid w:val="00677F1B"/>
    <w:rsid w:val="006A4649"/>
    <w:rsid w:val="006A665E"/>
    <w:rsid w:val="006B569D"/>
    <w:rsid w:val="00764A00"/>
    <w:rsid w:val="007741D8"/>
    <w:rsid w:val="00780976"/>
    <w:rsid w:val="007957A1"/>
    <w:rsid w:val="007D28F1"/>
    <w:rsid w:val="008214C4"/>
    <w:rsid w:val="008325CE"/>
    <w:rsid w:val="00843124"/>
    <w:rsid w:val="0089121E"/>
    <w:rsid w:val="008E4F57"/>
    <w:rsid w:val="00912866"/>
    <w:rsid w:val="009178B8"/>
    <w:rsid w:val="00945134"/>
    <w:rsid w:val="009770AE"/>
    <w:rsid w:val="00983FE6"/>
    <w:rsid w:val="00991949"/>
    <w:rsid w:val="00996E29"/>
    <w:rsid w:val="009A439C"/>
    <w:rsid w:val="009B1B01"/>
    <w:rsid w:val="009E47B1"/>
    <w:rsid w:val="009F1B52"/>
    <w:rsid w:val="009F5F8D"/>
    <w:rsid w:val="009F6349"/>
    <w:rsid w:val="009F6892"/>
    <w:rsid w:val="00A0010C"/>
    <w:rsid w:val="00A13F95"/>
    <w:rsid w:val="00A7327F"/>
    <w:rsid w:val="00AD5DE6"/>
    <w:rsid w:val="00AE534B"/>
    <w:rsid w:val="00B0153C"/>
    <w:rsid w:val="00B3001C"/>
    <w:rsid w:val="00B31CB3"/>
    <w:rsid w:val="00B42F88"/>
    <w:rsid w:val="00B452C5"/>
    <w:rsid w:val="00B820A2"/>
    <w:rsid w:val="00B87B9F"/>
    <w:rsid w:val="00BB4B1F"/>
    <w:rsid w:val="00BD6FC0"/>
    <w:rsid w:val="00BF54D0"/>
    <w:rsid w:val="00C22A60"/>
    <w:rsid w:val="00C46BF5"/>
    <w:rsid w:val="00C90C69"/>
    <w:rsid w:val="00CE07F8"/>
    <w:rsid w:val="00CE1BAD"/>
    <w:rsid w:val="00D01A08"/>
    <w:rsid w:val="00DA25BD"/>
    <w:rsid w:val="00DF7C4B"/>
    <w:rsid w:val="00E03BEC"/>
    <w:rsid w:val="00E11B1A"/>
    <w:rsid w:val="00E52D3E"/>
    <w:rsid w:val="00E64D22"/>
    <w:rsid w:val="00E67E01"/>
    <w:rsid w:val="00E856EE"/>
    <w:rsid w:val="00EA37C7"/>
    <w:rsid w:val="00EA3A10"/>
    <w:rsid w:val="00ED6C06"/>
    <w:rsid w:val="00EE53A2"/>
    <w:rsid w:val="00EF1F36"/>
    <w:rsid w:val="00F517BE"/>
    <w:rsid w:val="00F539AE"/>
    <w:rsid w:val="00F939E4"/>
    <w:rsid w:val="00FA7F3B"/>
    <w:rsid w:val="00FB57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6826D"/>
  <w14:defaultImageDpi w14:val="300"/>
  <w15:docId w15:val="{109271A2-522B-40A5-8BD4-380BB8AC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ar-AE" w:bidi="ar-AE"/>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0F2"/>
    <w:pPr>
      <w:bidi/>
      <w:jc w:val="both"/>
    </w:pPr>
    <w:rPr>
      <w:sz w:val="22"/>
      <w:szCs w:val="22"/>
      <w:rt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56EE"/>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856EE"/>
    <w:rPr>
      <w:rFonts w:ascii="Cambria" w:eastAsia="Times New Roman" w:hAnsi="Cambria" w:cs="Times New Roman"/>
      <w:b/>
      <w:bCs/>
      <w:kern w:val="28"/>
      <w:sz w:val="32"/>
      <w:szCs w:val="32"/>
      <w:lang w:eastAsia="en-US"/>
    </w:rPr>
  </w:style>
  <w:style w:type="character" w:customStyle="1" w:styleId="apple-converted-space">
    <w:name w:val="apple-converted-space"/>
    <w:basedOn w:val="DefaultParagraphFont"/>
    <w:rsid w:val="009178B8"/>
  </w:style>
  <w:style w:type="character" w:styleId="CommentReference">
    <w:name w:val="annotation reference"/>
    <w:uiPriority w:val="99"/>
    <w:semiHidden/>
    <w:unhideWhenUsed/>
    <w:rsid w:val="00843124"/>
    <w:rPr>
      <w:sz w:val="18"/>
      <w:szCs w:val="18"/>
    </w:rPr>
  </w:style>
  <w:style w:type="paragraph" w:styleId="CommentText">
    <w:name w:val="annotation text"/>
    <w:basedOn w:val="Normal"/>
    <w:link w:val="CommentTextChar"/>
    <w:uiPriority w:val="99"/>
    <w:semiHidden/>
    <w:unhideWhenUsed/>
    <w:rsid w:val="00843124"/>
    <w:rPr>
      <w:sz w:val="24"/>
      <w:szCs w:val="24"/>
    </w:rPr>
  </w:style>
  <w:style w:type="character" w:customStyle="1" w:styleId="CommentTextChar">
    <w:name w:val="Comment Text Char"/>
    <w:link w:val="CommentText"/>
    <w:uiPriority w:val="99"/>
    <w:semiHidden/>
    <w:rsid w:val="00843124"/>
    <w:rPr>
      <w:sz w:val="24"/>
      <w:szCs w:val="24"/>
    </w:rPr>
  </w:style>
  <w:style w:type="paragraph" w:styleId="CommentSubject">
    <w:name w:val="annotation subject"/>
    <w:basedOn w:val="CommentText"/>
    <w:next w:val="CommentText"/>
    <w:link w:val="CommentSubjectChar"/>
    <w:uiPriority w:val="99"/>
    <w:semiHidden/>
    <w:unhideWhenUsed/>
    <w:rsid w:val="00843124"/>
    <w:rPr>
      <w:b/>
      <w:bCs/>
      <w:sz w:val="20"/>
      <w:szCs w:val="20"/>
    </w:rPr>
  </w:style>
  <w:style w:type="character" w:customStyle="1" w:styleId="CommentSubjectChar">
    <w:name w:val="Comment Subject Char"/>
    <w:link w:val="CommentSubject"/>
    <w:uiPriority w:val="99"/>
    <w:semiHidden/>
    <w:rsid w:val="00843124"/>
    <w:rPr>
      <w:b/>
      <w:bCs/>
      <w:sz w:val="24"/>
      <w:szCs w:val="24"/>
    </w:rPr>
  </w:style>
  <w:style w:type="paragraph" w:styleId="BalloonText">
    <w:name w:val="Balloon Text"/>
    <w:basedOn w:val="Normal"/>
    <w:link w:val="BalloonTextChar"/>
    <w:uiPriority w:val="99"/>
    <w:semiHidden/>
    <w:unhideWhenUsed/>
    <w:rsid w:val="00843124"/>
    <w:rPr>
      <w:rFonts w:ascii="Lucida Grande" w:hAnsi="Lucida Grande" w:cs="Lucida Grande"/>
      <w:sz w:val="18"/>
      <w:szCs w:val="18"/>
    </w:rPr>
  </w:style>
  <w:style w:type="character" w:customStyle="1" w:styleId="BalloonTextChar">
    <w:name w:val="Balloon Text Char"/>
    <w:link w:val="BalloonText"/>
    <w:uiPriority w:val="99"/>
    <w:semiHidden/>
    <w:rsid w:val="00843124"/>
    <w:rPr>
      <w:rFonts w:ascii="Lucida Grande" w:hAnsi="Lucida Grande" w:cs="Lucida Grande"/>
      <w:sz w:val="18"/>
      <w:szCs w:val="18"/>
    </w:rPr>
  </w:style>
  <w:style w:type="paragraph" w:styleId="Header">
    <w:name w:val="header"/>
    <w:basedOn w:val="Normal"/>
    <w:link w:val="HeaderChar"/>
    <w:uiPriority w:val="99"/>
    <w:unhideWhenUsed/>
    <w:rsid w:val="00991949"/>
    <w:pPr>
      <w:tabs>
        <w:tab w:val="center" w:pos="4320"/>
        <w:tab w:val="right" w:pos="8640"/>
      </w:tabs>
    </w:pPr>
  </w:style>
  <w:style w:type="character" w:customStyle="1" w:styleId="HeaderChar">
    <w:name w:val="Header Char"/>
    <w:link w:val="Header"/>
    <w:uiPriority w:val="99"/>
    <w:rsid w:val="00991949"/>
    <w:rPr>
      <w:sz w:val="22"/>
      <w:szCs w:val="22"/>
    </w:rPr>
  </w:style>
  <w:style w:type="paragraph" w:styleId="Footer">
    <w:name w:val="footer"/>
    <w:basedOn w:val="Normal"/>
    <w:link w:val="FooterChar"/>
    <w:uiPriority w:val="99"/>
    <w:unhideWhenUsed/>
    <w:rsid w:val="00991949"/>
    <w:pPr>
      <w:tabs>
        <w:tab w:val="center" w:pos="4320"/>
        <w:tab w:val="right" w:pos="8640"/>
      </w:tabs>
    </w:pPr>
  </w:style>
  <w:style w:type="character" w:customStyle="1" w:styleId="FooterChar">
    <w:name w:val="Footer Char"/>
    <w:link w:val="Footer"/>
    <w:uiPriority w:val="99"/>
    <w:rsid w:val="0099194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451519">
      <w:bodyDiv w:val="1"/>
      <w:marLeft w:val="0"/>
      <w:marRight w:val="0"/>
      <w:marTop w:val="0"/>
      <w:marBottom w:val="0"/>
      <w:divBdr>
        <w:top w:val="none" w:sz="0" w:space="0" w:color="auto"/>
        <w:left w:val="none" w:sz="0" w:space="0" w:color="auto"/>
        <w:bottom w:val="none" w:sz="0" w:space="0" w:color="auto"/>
        <w:right w:val="none" w:sz="0" w:space="0" w:color="auto"/>
      </w:divBdr>
    </w:div>
    <w:div w:id="900479689">
      <w:bodyDiv w:val="1"/>
      <w:marLeft w:val="0"/>
      <w:marRight w:val="0"/>
      <w:marTop w:val="0"/>
      <w:marBottom w:val="0"/>
      <w:divBdr>
        <w:top w:val="none" w:sz="0" w:space="0" w:color="auto"/>
        <w:left w:val="none" w:sz="0" w:space="0" w:color="auto"/>
        <w:bottom w:val="none" w:sz="0" w:space="0" w:color="auto"/>
        <w:right w:val="none" w:sz="0" w:space="0" w:color="auto"/>
      </w:divBdr>
    </w:div>
    <w:div w:id="1306933526">
      <w:bodyDiv w:val="1"/>
      <w:marLeft w:val="0"/>
      <w:marRight w:val="0"/>
      <w:marTop w:val="0"/>
      <w:marBottom w:val="0"/>
      <w:divBdr>
        <w:top w:val="none" w:sz="0" w:space="0" w:color="auto"/>
        <w:left w:val="none" w:sz="0" w:space="0" w:color="auto"/>
        <w:bottom w:val="none" w:sz="0" w:space="0" w:color="auto"/>
        <w:right w:val="none" w:sz="0" w:space="0" w:color="auto"/>
      </w:divBdr>
      <w:divsChild>
        <w:div w:id="639657426">
          <w:marLeft w:val="274"/>
          <w:marRight w:val="0"/>
          <w:marTop w:val="475"/>
          <w:marBottom w:val="0"/>
          <w:divBdr>
            <w:top w:val="none" w:sz="0" w:space="0" w:color="auto"/>
            <w:left w:val="none" w:sz="0" w:space="0" w:color="auto"/>
            <w:bottom w:val="none" w:sz="0" w:space="0" w:color="auto"/>
            <w:right w:val="none" w:sz="0" w:space="0" w:color="auto"/>
          </w:divBdr>
        </w:div>
      </w:divsChild>
    </w:div>
    <w:div w:id="1356155743">
      <w:bodyDiv w:val="1"/>
      <w:marLeft w:val="0"/>
      <w:marRight w:val="0"/>
      <w:marTop w:val="0"/>
      <w:marBottom w:val="0"/>
      <w:divBdr>
        <w:top w:val="none" w:sz="0" w:space="0" w:color="auto"/>
        <w:left w:val="none" w:sz="0" w:space="0" w:color="auto"/>
        <w:bottom w:val="none" w:sz="0" w:space="0" w:color="auto"/>
        <w:right w:val="none" w:sz="0" w:space="0" w:color="auto"/>
      </w:divBdr>
    </w:div>
    <w:div w:id="1382679950">
      <w:bodyDiv w:val="1"/>
      <w:marLeft w:val="0"/>
      <w:marRight w:val="0"/>
      <w:marTop w:val="0"/>
      <w:marBottom w:val="0"/>
      <w:divBdr>
        <w:top w:val="none" w:sz="0" w:space="0" w:color="auto"/>
        <w:left w:val="none" w:sz="0" w:space="0" w:color="auto"/>
        <w:bottom w:val="none" w:sz="0" w:space="0" w:color="auto"/>
        <w:right w:val="none" w:sz="0" w:space="0" w:color="auto"/>
      </w:divBdr>
    </w:div>
    <w:div w:id="17733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1023</Words>
  <Characters>5837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6847</CharactersWithSpaces>
  <SharedDoc>false</SharedDoc>
  <HLinks>
    <vt:vector size="6" baseType="variant">
      <vt:variant>
        <vt:i4>6750223</vt:i4>
      </vt:variant>
      <vt:variant>
        <vt:i4>10292</vt:i4>
      </vt:variant>
      <vt:variant>
        <vt:i4>1025</vt:i4>
      </vt:variant>
      <vt:variant>
        <vt:i4>1</vt:i4>
      </vt:variant>
      <vt:variant>
        <vt:lpwstr>JGE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Parry</dc:creator>
  <cp:keywords/>
  <cp:lastModifiedBy>Ninette Haddad</cp:lastModifiedBy>
  <cp:revision>4</cp:revision>
  <dcterms:created xsi:type="dcterms:W3CDTF">2016-02-24T10:09:00Z</dcterms:created>
  <dcterms:modified xsi:type="dcterms:W3CDTF">2016-02-24T10:15:00Z</dcterms:modified>
</cp:coreProperties>
</file>