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5E44" w14:textId="3605D746" w:rsidR="00815824" w:rsidRPr="00815824" w:rsidRDefault="00815824" w:rsidP="00815824">
      <w:pPr>
        <w:bidi/>
        <w:spacing w:line="450" w:lineRule="atLeast"/>
        <w:jc w:val="center"/>
        <w:textAlignment w:val="baseline"/>
        <w:outlineLvl w:val="0"/>
        <w:rPr>
          <w:rFonts w:ascii="Simplified Arabic" w:eastAsia="Times New Roman" w:hAnsi="Simplified Arabic" w:cs="Simplified Arabic"/>
          <w:b/>
          <w:bCs/>
          <w:color w:val="000000"/>
          <w:kern w:val="36"/>
          <w:sz w:val="28"/>
          <w:szCs w:val="28"/>
          <w:lang w:val="en-US"/>
        </w:rPr>
      </w:pPr>
      <w:r w:rsidRPr="00815824">
        <w:rPr>
          <w:rFonts w:ascii="Simplified Arabic" w:eastAsia="Times New Roman" w:hAnsi="Simplified Arabic" w:cs="Simplified Arabic"/>
          <w:b/>
          <w:bCs/>
          <w:color w:val="000000"/>
          <w:kern w:val="36"/>
          <w:sz w:val="28"/>
          <w:szCs w:val="28"/>
          <w:rtl/>
          <w:lang w:val="en-US"/>
        </w:rPr>
        <w:t>عقارات جميرا للجولف تحصد ثلاث جوائز مرموقة ضمن جوائز العقارات الإفريقية والعربية 2017</w:t>
      </w:r>
    </w:p>
    <w:p w14:paraId="1E5D3C9E" w14:textId="7187804B" w:rsidR="00E9480C" w:rsidRDefault="00E9480C" w:rsidP="004E690F">
      <w:pPr>
        <w:spacing w:after="120"/>
        <w:jc w:val="both"/>
      </w:pPr>
    </w:p>
    <w:p w14:paraId="4B697F4D" w14:textId="2F86A377" w:rsidR="008F3B21" w:rsidRPr="008F3B21" w:rsidRDefault="00356092" w:rsidP="00D30573">
      <w:pPr>
        <w:bidi/>
        <w:spacing w:after="120"/>
        <w:jc w:val="both"/>
        <w:rPr>
          <w:rFonts w:ascii="Simplified Arabic" w:hAnsi="Simplified Arabic" w:cs="Simplified Arabic"/>
        </w:rPr>
      </w:pPr>
      <w:r w:rsidRPr="00356092">
        <w:rPr>
          <w:rFonts w:ascii="Simplified Arabic" w:eastAsia="Times New Roman" w:hAnsi="Simplified Arabic" w:cs="Simplified Arabic"/>
          <w:b/>
          <w:bCs/>
          <w:color w:val="000000"/>
          <w:kern w:val="36"/>
          <w:sz w:val="28"/>
          <w:szCs w:val="28"/>
          <w:rtl/>
          <w:lang w:val="en-US"/>
        </w:rPr>
        <w:t xml:space="preserve">دبي، الإمارات العربية المتحدة </w:t>
      </w:r>
      <w:r>
        <w:rPr>
          <w:rFonts w:ascii="Simplified Arabic" w:eastAsia="Times New Roman" w:hAnsi="Simplified Arabic" w:cs="Simplified Arabic" w:hint="cs"/>
          <w:b/>
          <w:bCs/>
          <w:color w:val="000000"/>
          <w:kern w:val="36"/>
          <w:sz w:val="28"/>
          <w:szCs w:val="28"/>
          <w:rtl/>
          <w:lang w:val="en-US" w:bidi="ar-AE"/>
        </w:rPr>
        <w:t xml:space="preserve">سبتمبر 2017 </w:t>
      </w:r>
      <w:r w:rsidR="00CA0025" w:rsidRPr="00356092">
        <w:rPr>
          <w:rFonts w:ascii="Simplified Arabic" w:hAnsi="Simplified Arabic" w:cs="Simplified Arabic"/>
          <w:rtl/>
        </w:rPr>
        <w:t>حصدت عقارات جميرا للجولف</w:t>
      </w:r>
      <w:r w:rsidR="0024477C" w:rsidRPr="00356092">
        <w:rPr>
          <w:rFonts w:ascii="Simplified Arabic" w:hAnsi="Simplified Arabic" w:cs="Simplified Arabic" w:hint="cs"/>
          <w:rtl/>
        </w:rPr>
        <w:t>، و</w:t>
      </w:r>
      <w:r w:rsidR="0024477C" w:rsidRPr="00356092">
        <w:rPr>
          <w:rFonts w:ascii="Simplified Arabic" w:hAnsi="Simplified Arabic" w:cs="Simplified Arabic" w:hint="cs"/>
          <w:rtl/>
          <w:lang w:bidi="ar-AE"/>
        </w:rPr>
        <w:t>جهة</w:t>
      </w:r>
      <w:r w:rsidR="0024477C" w:rsidRPr="00356092">
        <w:rPr>
          <w:rFonts w:ascii="Simplified Arabic" w:hAnsi="Simplified Arabic" w:cs="Simplified Arabic"/>
          <w:rtl/>
          <w:lang w:bidi="ar-AE"/>
        </w:rPr>
        <w:t xml:space="preserve"> الجولف العالمية </w:t>
      </w:r>
      <w:r w:rsidR="0024477C" w:rsidRPr="00356092">
        <w:rPr>
          <w:rFonts w:ascii="Simplified Arabic" w:hAnsi="Simplified Arabic" w:cs="Simplified Arabic"/>
          <w:rtl/>
        </w:rPr>
        <w:t xml:space="preserve">المستوى </w:t>
      </w:r>
      <w:r w:rsidR="0024477C" w:rsidRPr="00356092">
        <w:rPr>
          <w:rFonts w:ascii="Simplified Arabic" w:hAnsi="Simplified Arabic" w:cs="Simplified Arabic" w:hint="cs"/>
          <w:rtl/>
        </w:rPr>
        <w:t>والتي</w:t>
      </w:r>
      <w:r w:rsidR="0024477C" w:rsidRPr="00356092">
        <w:rPr>
          <w:rFonts w:ascii="Simplified Arabic" w:hAnsi="Simplified Arabic" w:cs="Simplified Arabic"/>
          <w:rtl/>
        </w:rPr>
        <w:t xml:space="preserve"> ت</w:t>
      </w:r>
      <w:r w:rsidR="0024477C" w:rsidRPr="00356092">
        <w:rPr>
          <w:rFonts w:ascii="Simplified Arabic" w:hAnsi="Simplified Arabic" w:cs="Simplified Arabic" w:hint="cs"/>
          <w:rtl/>
        </w:rPr>
        <w:t>قوم</w:t>
      </w:r>
      <w:r w:rsidR="0024477C" w:rsidRPr="00356092">
        <w:rPr>
          <w:rFonts w:ascii="Simplified Arabic" w:hAnsi="Simplified Arabic" w:cs="Simplified Arabic"/>
          <w:rtl/>
        </w:rPr>
        <w:t xml:space="preserve"> بتطوير مجمعات ومرافق ترفيهية </w:t>
      </w:r>
      <w:r w:rsidR="0024477C" w:rsidRPr="00356092">
        <w:rPr>
          <w:rFonts w:ascii="Simplified Arabic" w:hAnsi="Simplified Arabic" w:cs="Simplified Arabic" w:hint="cs"/>
          <w:rtl/>
        </w:rPr>
        <w:t>راقية</w:t>
      </w:r>
      <w:r w:rsidR="0024477C" w:rsidRPr="00356092">
        <w:rPr>
          <w:rFonts w:ascii="Simplified Arabic" w:hAnsi="Simplified Arabic" w:cs="Simplified Arabic"/>
          <w:rtl/>
        </w:rPr>
        <w:t xml:space="preserve"> في وسط ملعبين مؤهلين للبطولات العالمية</w:t>
      </w:r>
      <w:r w:rsidR="00CA0025" w:rsidRPr="00356092">
        <w:rPr>
          <w:rFonts w:ascii="Simplified Arabic" w:hAnsi="Simplified Arabic" w:cs="Simplified Arabic"/>
          <w:rtl/>
        </w:rPr>
        <w:t>،</w:t>
      </w:r>
      <w:r w:rsidR="00941833" w:rsidRPr="00356092">
        <w:rPr>
          <w:rFonts w:ascii="Simplified Arabic" w:hAnsi="Simplified Arabic" w:cs="Simplified Arabic"/>
        </w:rPr>
        <w:t xml:space="preserve"> </w:t>
      </w:r>
      <w:r w:rsidR="00941833" w:rsidRPr="00356092">
        <w:rPr>
          <w:rFonts w:ascii="Simplified Arabic" w:hAnsi="Simplified Arabic" w:cs="Simplified Arabic" w:hint="cs"/>
          <w:rtl/>
        </w:rPr>
        <w:t xml:space="preserve">ثلاث جوائز خلال </w:t>
      </w:r>
      <w:r w:rsidR="00941833" w:rsidRPr="00356092">
        <w:rPr>
          <w:rFonts w:ascii="Simplified Arabic" w:hAnsi="Simplified Arabic" w:cs="Simplified Arabic"/>
          <w:rtl/>
        </w:rPr>
        <w:t>حفل توزيع جوائز العقارات الإفريقية والعربية الذي أقيم مؤخراً في دبي</w:t>
      </w:r>
      <w:r w:rsidR="005E4653" w:rsidRPr="00356092">
        <w:rPr>
          <w:rFonts w:ascii="Simplified Arabic" w:hAnsi="Simplified Arabic" w:cs="Simplified Arabic" w:hint="cs"/>
          <w:rtl/>
        </w:rPr>
        <w:t>، وهي</w:t>
      </w:r>
      <w:r w:rsidR="00CA0025" w:rsidRPr="00356092">
        <w:rPr>
          <w:rFonts w:ascii="Simplified Arabic" w:hAnsi="Simplified Arabic" w:cs="Simplified Arabic"/>
          <w:rtl/>
        </w:rPr>
        <w:t xml:space="preserve"> جائزة </w:t>
      </w:r>
      <w:r w:rsidR="00162C50">
        <w:rPr>
          <w:rFonts w:ascii="Simplified Arabic" w:hAnsi="Simplified Arabic" w:cs="Simplified Arabic" w:hint="cs"/>
          <w:rtl/>
        </w:rPr>
        <w:t>"</w:t>
      </w:r>
      <w:r w:rsidR="00162C50">
        <w:rPr>
          <w:rFonts w:ascii="Simplified Arabic" w:hAnsi="Simplified Arabic" w:cs="Simplified Arabic"/>
          <w:rtl/>
        </w:rPr>
        <w:t>أفضل مشروع متعدد الاستخدامات</w:t>
      </w:r>
      <w:r w:rsidR="00162C50">
        <w:rPr>
          <w:rFonts w:ascii="Simplified Arabic" w:hAnsi="Simplified Arabic" w:cs="Simplified Arabic" w:hint="cs"/>
          <w:rtl/>
        </w:rPr>
        <w:t>"</w:t>
      </w:r>
      <w:r w:rsidR="00162C50" w:rsidRPr="00162C50">
        <w:rPr>
          <w:rFonts w:ascii="Simplified Arabic" w:hAnsi="Simplified Arabic" w:cs="Simplified Arabic" w:hint="cs"/>
          <w:rtl/>
        </w:rPr>
        <w:t>،</w:t>
      </w:r>
      <w:r w:rsidR="00162C50">
        <w:rPr>
          <w:rFonts w:ascii="Simplified Arabic" w:hAnsi="Simplified Arabic" w:cs="Simplified Arabic" w:hint="cs"/>
          <w:rtl/>
        </w:rPr>
        <w:t xml:space="preserve"> وجائزة</w:t>
      </w:r>
      <w:r w:rsidR="00162C50" w:rsidRPr="00162C50">
        <w:rPr>
          <w:rFonts w:ascii="Simplified Arabic" w:hAnsi="Simplified Arabic" w:cs="Simplified Arabic" w:hint="cs"/>
          <w:rtl/>
        </w:rPr>
        <w:t xml:space="preserve"> </w:t>
      </w:r>
      <w:r w:rsidR="00162C50">
        <w:rPr>
          <w:rFonts w:ascii="Simplified Arabic" w:hAnsi="Simplified Arabic" w:cs="Simplified Arabic" w:hint="cs"/>
          <w:rtl/>
        </w:rPr>
        <w:t>"</w:t>
      </w:r>
      <w:r w:rsidR="00162C50">
        <w:rPr>
          <w:rFonts w:ascii="Simplified Arabic" w:hAnsi="Simplified Arabic" w:cs="Simplified Arabic"/>
          <w:rtl/>
        </w:rPr>
        <w:t>أفضل مشروع سكني</w:t>
      </w:r>
      <w:r w:rsidR="00162C50">
        <w:rPr>
          <w:rFonts w:ascii="Simplified Arabic" w:hAnsi="Simplified Arabic" w:cs="Simplified Arabic" w:hint="cs"/>
          <w:rtl/>
        </w:rPr>
        <w:t>"</w:t>
      </w:r>
      <w:r w:rsidR="00162C50" w:rsidRPr="00162C50">
        <w:rPr>
          <w:rFonts w:ascii="Simplified Arabic" w:hAnsi="Simplified Arabic" w:cs="Simplified Arabic" w:hint="cs"/>
          <w:rtl/>
        </w:rPr>
        <w:t>،</w:t>
      </w:r>
      <w:r w:rsidR="00764490">
        <w:rPr>
          <w:rFonts w:ascii="Simplified Arabic" w:hAnsi="Simplified Arabic" w:cs="Simplified Arabic" w:hint="cs"/>
          <w:rtl/>
        </w:rPr>
        <w:t xml:space="preserve"> بالإضافة إلى </w:t>
      </w:r>
      <w:r w:rsidR="00CE7A27">
        <w:rPr>
          <w:rFonts w:ascii="Simplified Arabic" w:hAnsi="Simplified Arabic" w:cs="Simplified Arabic" w:hint="cs"/>
          <w:rtl/>
        </w:rPr>
        <w:t>ال</w:t>
      </w:r>
      <w:r w:rsidR="00162C50">
        <w:rPr>
          <w:rFonts w:ascii="Simplified Arabic" w:hAnsi="Simplified Arabic" w:cs="Simplified Arabic" w:hint="cs"/>
          <w:rtl/>
        </w:rPr>
        <w:t>جائزة</w:t>
      </w:r>
      <w:r w:rsidR="00CE7A27">
        <w:rPr>
          <w:rFonts w:ascii="Simplified Arabic" w:hAnsi="Simplified Arabic" w:cs="Simplified Arabic" w:hint="cs"/>
          <w:rtl/>
        </w:rPr>
        <w:t xml:space="preserve"> المرموقة عن فئة "</w:t>
      </w:r>
      <w:r w:rsidR="008F3B21">
        <w:rPr>
          <w:rFonts w:ascii="Simplified Arabic" w:hAnsi="Simplified Arabic" w:cs="Simplified Arabic" w:hint="cs"/>
          <w:rtl/>
          <w:lang w:bidi="ar-AE"/>
        </w:rPr>
        <w:t xml:space="preserve">أفضل </w:t>
      </w:r>
      <w:r w:rsidR="00CE7A27">
        <w:rPr>
          <w:rFonts w:ascii="Simplified Arabic" w:hAnsi="Simplified Arabic" w:cs="Simplified Arabic" w:hint="cs"/>
          <w:rtl/>
        </w:rPr>
        <w:t>تسويق مبتكر للمشاريع"</w:t>
      </w:r>
      <w:r w:rsidR="008F3B21">
        <w:rPr>
          <w:rFonts w:ascii="Simplified Arabic" w:hAnsi="Simplified Arabic" w:cs="Simplified Arabic" w:hint="cs"/>
          <w:rtl/>
        </w:rPr>
        <w:t>، والتي تم من خلالها ترشيح عقارات</w:t>
      </w:r>
      <w:r w:rsidR="00D30573">
        <w:rPr>
          <w:rFonts w:ascii="Simplified Arabic" w:hAnsi="Simplified Arabic" w:cs="Simplified Arabic" w:hint="cs"/>
          <w:rtl/>
        </w:rPr>
        <w:t xml:space="preserve"> جميرا للجولف لجوائز العقارات الدولية والتي سيتم الاعلان عنها في لندن خلال شهر ديسمبر</w:t>
      </w:r>
      <w:r w:rsidR="00CE7A27">
        <w:rPr>
          <w:rFonts w:ascii="Simplified Arabic" w:hAnsi="Simplified Arabic" w:cs="Simplified Arabic" w:hint="cs"/>
          <w:rtl/>
        </w:rPr>
        <w:t>.</w:t>
      </w:r>
    </w:p>
    <w:p w14:paraId="4FEE0BF1" w14:textId="233561A5" w:rsidR="00B704E9" w:rsidRPr="00162C50" w:rsidRDefault="00B704E9" w:rsidP="00DF26E7">
      <w:pPr>
        <w:bidi/>
        <w:spacing w:after="160" w:line="252" w:lineRule="auto"/>
        <w:jc w:val="both"/>
        <w:rPr>
          <w:rFonts w:ascii="Simplified Arabic" w:hAnsi="Simplified Arabic" w:cs="Simplified Arabic"/>
        </w:rPr>
      </w:pPr>
      <w:r w:rsidRPr="00162C50">
        <w:rPr>
          <w:rFonts w:ascii="Simplified Arabic" w:hAnsi="Simplified Arabic" w:cs="Simplified Arabic" w:hint="cs"/>
          <w:rtl/>
        </w:rPr>
        <w:t>و</w:t>
      </w:r>
      <w:r w:rsidR="0091610F" w:rsidRPr="00162C50">
        <w:rPr>
          <w:rFonts w:ascii="Simplified Arabic" w:hAnsi="Simplified Arabic" w:cs="Simplified Arabic" w:hint="cs"/>
          <w:rtl/>
        </w:rPr>
        <w:t xml:space="preserve">قد تنافس </w:t>
      </w:r>
      <w:r w:rsidR="00DC5879" w:rsidRPr="00162C50">
        <w:rPr>
          <w:rFonts w:ascii="Simplified Arabic" w:hAnsi="Simplified Arabic" w:cs="Simplified Arabic" w:hint="cs"/>
          <w:rtl/>
        </w:rPr>
        <w:t>على</w:t>
      </w:r>
      <w:r w:rsidRPr="00162C50">
        <w:rPr>
          <w:rFonts w:ascii="Simplified Arabic" w:hAnsi="Simplified Arabic" w:cs="Simplified Arabic"/>
          <w:rtl/>
        </w:rPr>
        <w:t xml:space="preserve"> </w:t>
      </w:r>
      <w:r w:rsidRPr="00162C50">
        <w:rPr>
          <w:rFonts w:ascii="Simplified Arabic" w:hAnsi="Simplified Arabic" w:cs="Simplified Arabic" w:hint="cs"/>
          <w:rtl/>
        </w:rPr>
        <w:t>هذه</w:t>
      </w:r>
      <w:r w:rsidRPr="00162C50">
        <w:rPr>
          <w:rFonts w:ascii="Simplified Arabic" w:hAnsi="Simplified Arabic" w:cs="Simplified Arabic"/>
          <w:rtl/>
        </w:rPr>
        <w:t xml:space="preserve"> </w:t>
      </w:r>
      <w:r w:rsidRPr="00162C50">
        <w:rPr>
          <w:rFonts w:ascii="Simplified Arabic" w:hAnsi="Simplified Arabic" w:cs="Simplified Arabic" w:hint="cs"/>
          <w:rtl/>
        </w:rPr>
        <w:t>الفئات</w:t>
      </w:r>
      <w:r w:rsidRPr="00162C50">
        <w:rPr>
          <w:rFonts w:ascii="Simplified Arabic" w:hAnsi="Simplified Arabic" w:cs="Simplified Arabic"/>
          <w:rtl/>
        </w:rPr>
        <w:t xml:space="preserve"> </w:t>
      </w:r>
      <w:r w:rsidRPr="00162C50">
        <w:rPr>
          <w:rFonts w:ascii="Simplified Arabic" w:hAnsi="Simplified Arabic" w:cs="Simplified Arabic" w:hint="cs"/>
          <w:rtl/>
        </w:rPr>
        <w:t>أكثر</w:t>
      </w:r>
      <w:r w:rsidRPr="00162C50">
        <w:rPr>
          <w:rFonts w:ascii="Simplified Arabic" w:hAnsi="Simplified Arabic" w:cs="Simplified Arabic"/>
          <w:rtl/>
        </w:rPr>
        <w:t xml:space="preserve"> </w:t>
      </w:r>
      <w:r w:rsidRPr="00162C50">
        <w:rPr>
          <w:rFonts w:ascii="Simplified Arabic" w:hAnsi="Simplified Arabic" w:cs="Simplified Arabic" w:hint="cs"/>
          <w:rtl/>
        </w:rPr>
        <w:t>من</w:t>
      </w:r>
      <w:r w:rsidRPr="00162C50">
        <w:rPr>
          <w:rFonts w:ascii="Simplified Arabic" w:hAnsi="Simplified Arabic" w:cs="Simplified Arabic"/>
          <w:rtl/>
        </w:rPr>
        <w:t xml:space="preserve"> 200 </w:t>
      </w:r>
      <w:r w:rsidR="00DC5879" w:rsidRPr="00162C50">
        <w:rPr>
          <w:rFonts w:ascii="Simplified Arabic" w:hAnsi="Simplified Arabic" w:cs="Simplified Arabic" w:hint="cs"/>
          <w:rtl/>
        </w:rPr>
        <w:t>مشارك</w:t>
      </w:r>
      <w:r w:rsidRPr="00162C50">
        <w:rPr>
          <w:rFonts w:ascii="Simplified Arabic" w:hAnsi="Simplified Arabic" w:cs="Simplified Arabic" w:hint="cs"/>
          <w:rtl/>
        </w:rPr>
        <w:t>،</w:t>
      </w:r>
      <w:r w:rsidRPr="00162C50">
        <w:rPr>
          <w:rFonts w:ascii="Simplified Arabic" w:hAnsi="Simplified Arabic" w:cs="Simplified Arabic"/>
          <w:rtl/>
        </w:rPr>
        <w:t xml:space="preserve"> </w:t>
      </w:r>
      <w:r w:rsidRPr="00162C50">
        <w:rPr>
          <w:rFonts w:ascii="Simplified Arabic" w:hAnsi="Simplified Arabic" w:cs="Simplified Arabic" w:hint="cs"/>
          <w:rtl/>
        </w:rPr>
        <w:t>بما</w:t>
      </w:r>
      <w:r w:rsidRPr="00162C50">
        <w:rPr>
          <w:rFonts w:ascii="Simplified Arabic" w:hAnsi="Simplified Arabic" w:cs="Simplified Arabic"/>
          <w:rtl/>
        </w:rPr>
        <w:t xml:space="preserve"> </w:t>
      </w:r>
      <w:r w:rsidRPr="00162C50">
        <w:rPr>
          <w:rFonts w:ascii="Simplified Arabic" w:hAnsi="Simplified Arabic" w:cs="Simplified Arabic" w:hint="cs"/>
          <w:rtl/>
        </w:rPr>
        <w:t>في</w:t>
      </w:r>
      <w:r w:rsidRPr="00162C50">
        <w:rPr>
          <w:rFonts w:ascii="Simplified Arabic" w:hAnsi="Simplified Arabic" w:cs="Simplified Arabic"/>
          <w:rtl/>
        </w:rPr>
        <w:t xml:space="preserve"> </w:t>
      </w:r>
      <w:r w:rsidRPr="00162C50">
        <w:rPr>
          <w:rFonts w:ascii="Simplified Arabic" w:hAnsi="Simplified Arabic" w:cs="Simplified Arabic" w:hint="cs"/>
          <w:rtl/>
        </w:rPr>
        <w:t>ذلك</w:t>
      </w:r>
      <w:r w:rsidRPr="00162C50">
        <w:rPr>
          <w:rFonts w:ascii="Simplified Arabic" w:hAnsi="Simplified Arabic" w:cs="Simplified Arabic"/>
          <w:rtl/>
        </w:rPr>
        <w:t xml:space="preserve"> </w:t>
      </w:r>
      <w:r w:rsidR="0067634A" w:rsidRPr="00162C50">
        <w:rPr>
          <w:rFonts w:ascii="Simplified Arabic" w:hAnsi="Simplified Arabic" w:cs="Simplified Arabic" w:hint="cs"/>
          <w:rtl/>
        </w:rPr>
        <w:t xml:space="preserve">مجموعة من </w:t>
      </w:r>
      <w:r w:rsidRPr="00162C50">
        <w:rPr>
          <w:rFonts w:ascii="Simplified Arabic" w:hAnsi="Simplified Arabic" w:cs="Simplified Arabic" w:hint="cs"/>
          <w:rtl/>
        </w:rPr>
        <w:t>المشاريع</w:t>
      </w:r>
      <w:r w:rsidRPr="00162C50">
        <w:rPr>
          <w:rFonts w:ascii="Simplified Arabic" w:hAnsi="Simplified Arabic" w:cs="Simplified Arabic"/>
          <w:rtl/>
        </w:rPr>
        <w:t xml:space="preserve"> </w:t>
      </w:r>
      <w:r w:rsidRPr="00162C50">
        <w:rPr>
          <w:rFonts w:ascii="Simplified Arabic" w:hAnsi="Simplified Arabic" w:cs="Simplified Arabic" w:hint="cs"/>
          <w:rtl/>
        </w:rPr>
        <w:t>الأكثر</w:t>
      </w:r>
      <w:r w:rsidRPr="00162C50">
        <w:rPr>
          <w:rFonts w:ascii="Simplified Arabic" w:hAnsi="Simplified Arabic" w:cs="Simplified Arabic"/>
          <w:rtl/>
        </w:rPr>
        <w:t xml:space="preserve"> </w:t>
      </w:r>
      <w:r w:rsidRPr="00162C50">
        <w:rPr>
          <w:rFonts w:ascii="Simplified Arabic" w:hAnsi="Simplified Arabic" w:cs="Simplified Arabic" w:hint="cs"/>
          <w:rtl/>
        </w:rPr>
        <w:t>شهرة</w:t>
      </w:r>
      <w:r w:rsidRPr="00162C50">
        <w:rPr>
          <w:rFonts w:ascii="Simplified Arabic" w:hAnsi="Simplified Arabic" w:cs="Simplified Arabic"/>
          <w:rtl/>
        </w:rPr>
        <w:t xml:space="preserve"> </w:t>
      </w:r>
      <w:r w:rsidRPr="00162C50">
        <w:rPr>
          <w:rFonts w:ascii="Simplified Arabic" w:hAnsi="Simplified Arabic" w:cs="Simplified Arabic" w:hint="cs"/>
          <w:rtl/>
        </w:rPr>
        <w:t>في</w:t>
      </w:r>
      <w:r w:rsidRPr="00162C50">
        <w:rPr>
          <w:rFonts w:ascii="Simplified Arabic" w:hAnsi="Simplified Arabic" w:cs="Simplified Arabic"/>
          <w:rtl/>
        </w:rPr>
        <w:t xml:space="preserve"> </w:t>
      </w:r>
      <w:r w:rsidRPr="00162C50">
        <w:rPr>
          <w:rFonts w:ascii="Simplified Arabic" w:hAnsi="Simplified Arabic" w:cs="Simplified Arabic" w:hint="cs"/>
          <w:rtl/>
        </w:rPr>
        <w:t>دبي</w:t>
      </w:r>
      <w:r w:rsidRPr="00162C50">
        <w:rPr>
          <w:rFonts w:ascii="Simplified Arabic" w:hAnsi="Simplified Arabic" w:cs="Simplified Arabic"/>
          <w:rtl/>
        </w:rPr>
        <w:t xml:space="preserve">. </w:t>
      </w:r>
      <w:r w:rsidR="00D31B67" w:rsidRPr="00162C50">
        <w:rPr>
          <w:rFonts w:ascii="Simplified Arabic" w:hAnsi="Simplified Arabic" w:cs="Simplified Arabic" w:hint="cs"/>
          <w:rtl/>
        </w:rPr>
        <w:t>وي</w:t>
      </w:r>
      <w:r w:rsidR="000D114A" w:rsidRPr="00162C50">
        <w:rPr>
          <w:rFonts w:ascii="Simplified Arabic" w:hAnsi="Simplified Arabic" w:cs="Simplified Arabic" w:hint="cs"/>
          <w:rtl/>
        </w:rPr>
        <w:t>عتبر</w:t>
      </w:r>
      <w:r w:rsidR="00D31B67" w:rsidRPr="00162C50">
        <w:rPr>
          <w:rFonts w:ascii="Simplified Arabic" w:hAnsi="Simplified Arabic" w:cs="Simplified Arabic" w:hint="cs"/>
          <w:rtl/>
        </w:rPr>
        <w:t xml:space="preserve"> </w:t>
      </w:r>
      <w:r w:rsidRPr="00162C50">
        <w:rPr>
          <w:rFonts w:ascii="Simplified Arabic" w:hAnsi="Simplified Arabic" w:cs="Simplified Arabic" w:hint="cs"/>
          <w:rtl/>
        </w:rPr>
        <w:t>فوز</w:t>
      </w:r>
      <w:r w:rsidRPr="00162C50">
        <w:rPr>
          <w:rFonts w:ascii="Simplified Arabic" w:hAnsi="Simplified Arabic" w:cs="Simplified Arabic"/>
          <w:rtl/>
        </w:rPr>
        <w:t xml:space="preserve"> </w:t>
      </w:r>
      <w:r w:rsidR="00D31B67" w:rsidRPr="00356092">
        <w:rPr>
          <w:rFonts w:ascii="Simplified Arabic" w:hAnsi="Simplified Arabic" w:cs="Simplified Arabic"/>
          <w:rtl/>
        </w:rPr>
        <w:t>عقارات جميرا للجولف</w:t>
      </w:r>
      <w:r w:rsidR="00D31B67" w:rsidRPr="00162C50">
        <w:rPr>
          <w:rFonts w:ascii="Simplified Arabic" w:hAnsi="Simplified Arabic" w:cs="Simplified Arabic" w:hint="cs"/>
          <w:rtl/>
        </w:rPr>
        <w:t xml:space="preserve"> </w:t>
      </w:r>
      <w:r w:rsidR="000D114A" w:rsidRPr="00162C50">
        <w:rPr>
          <w:rFonts w:ascii="Simplified Arabic" w:hAnsi="Simplified Arabic" w:cs="Simplified Arabic" w:hint="cs"/>
          <w:rtl/>
        </w:rPr>
        <w:t>د</w:t>
      </w:r>
      <w:r w:rsidR="000D114A">
        <w:rPr>
          <w:rFonts w:ascii="Simplified Arabic" w:hAnsi="Simplified Arabic" w:cs="Simplified Arabic"/>
          <w:rtl/>
        </w:rPr>
        <w:t>ليلاً على التزامها بتقديم المشاريع والخدمات المميزة، ومقدرتها على مواكبة التغيير والتكيف مع احتياجات السوق</w:t>
      </w:r>
      <w:r w:rsidR="000D114A">
        <w:rPr>
          <w:rFonts w:ascii="Simplified Arabic" w:hAnsi="Simplified Arabic" w:cs="Simplified Arabic" w:hint="cs"/>
          <w:rtl/>
        </w:rPr>
        <w:t xml:space="preserve">. </w:t>
      </w:r>
      <w:r w:rsidR="000D114A">
        <w:rPr>
          <w:rFonts w:ascii="Simplified Arabic" w:hAnsi="Simplified Arabic" w:cs="Simplified Arabic"/>
          <w:rtl/>
        </w:rPr>
        <w:t>وباعتبارها أكثر من مجرد وجهة، توفر عقارات جميرا للجولف تجربة معيشية فريدة في مجتمع مفتوح  في قلب دبي الجديدة. وتعد ملاعب الجولف التي تستضيف بطولات عالمية ضمن الأفضل في العالم. وتتميز الفلل ووحدات التاون هاوس التي تقع على جانبي ملاعب الجولف بأعلى درجات الجودة، والمساحات الخضراء الواسعة المحيطة.</w:t>
      </w:r>
      <w:r w:rsidR="00162C50" w:rsidRPr="00162C50">
        <w:rPr>
          <w:rFonts w:ascii="Simplified Arabic" w:hAnsi="Simplified Arabic" w:cs="Simplified Arabic" w:hint="cs"/>
          <w:rtl/>
        </w:rPr>
        <w:t xml:space="preserve"> و</w:t>
      </w:r>
      <w:r w:rsidR="000D114A" w:rsidRPr="00162C50">
        <w:rPr>
          <w:rFonts w:ascii="Simplified Arabic" w:hAnsi="Simplified Arabic" w:cs="Simplified Arabic"/>
          <w:rtl/>
        </w:rPr>
        <w:t xml:space="preserve">تطل 75% من المنازل على ملعبي النار والأرض، وتطل بقية الوحدات على البحيرات والمناظر الطبيعية، بما يضمن إطلالة على المناظر الخلابة لجميع السكان، </w:t>
      </w:r>
    </w:p>
    <w:p w14:paraId="2D54967B" w14:textId="741DA701" w:rsidR="00B9430E" w:rsidRPr="00B9430E" w:rsidRDefault="000D59AD" w:rsidP="00DF26E7">
      <w:pPr>
        <w:shd w:val="clear" w:color="auto" w:fill="FFFFFF"/>
        <w:bidi/>
        <w:spacing w:after="80"/>
        <w:jc w:val="both"/>
        <w:rPr>
          <w:rFonts w:ascii="Simplified Arabic" w:hAnsi="Simplified Arabic" w:cs="Simplified Arabic"/>
        </w:rPr>
      </w:pPr>
      <w:r w:rsidRPr="00B9430E">
        <w:rPr>
          <w:rFonts w:ascii="Simplified Arabic" w:hAnsi="Simplified Arabic" w:cs="Simplified Arabic"/>
          <w:rtl/>
        </w:rPr>
        <w:t>توفر عقارات جميرا للجولف تجربة معيشية فريدة حيث توجد فيها مرافق ترفيهية متنوعة، ويضم النادي، بتصميمات البحر الأبيض المتوسط، والذي يقع بين ملعبي النار والأرض المؤهلين لاستضافة البطولات العالمية،</w:t>
      </w:r>
      <w:r w:rsidR="00B9430E">
        <w:rPr>
          <w:rFonts w:ascii="Simplified Arabic" w:hAnsi="Simplified Arabic" w:cs="Simplified Arabic" w:hint="cs"/>
          <w:rtl/>
        </w:rPr>
        <w:t xml:space="preserve"> ويقدم</w:t>
      </w:r>
      <w:r w:rsidRPr="00B9430E">
        <w:rPr>
          <w:rFonts w:ascii="Simplified Arabic" w:hAnsi="Simplified Arabic" w:cs="Simplified Arabic"/>
          <w:rtl/>
        </w:rPr>
        <w:t xml:space="preserve"> أفضل المرافق وخيارات المأكولات والمشروبات للأعضاء والسكان، ويعد مكاناً مثالياً للقاء العائلات والأصدقاء.</w:t>
      </w:r>
      <w:r w:rsidR="001258B9" w:rsidRPr="00B9430E">
        <w:rPr>
          <w:rFonts w:ascii="Simplified Arabic" w:hAnsi="Simplified Arabic" w:cs="Simplified Arabic" w:hint="cs"/>
          <w:rtl/>
        </w:rPr>
        <w:t xml:space="preserve"> ويتمتع السكان</w:t>
      </w:r>
      <w:r w:rsidRPr="00B9430E">
        <w:rPr>
          <w:rFonts w:ascii="Simplified Arabic" w:hAnsi="Simplified Arabic" w:cs="Simplified Arabic"/>
          <w:rtl/>
        </w:rPr>
        <w:t xml:space="preserve"> </w:t>
      </w:r>
      <w:r w:rsidRPr="00B9430E">
        <w:rPr>
          <w:rFonts w:ascii="Simplified Arabic" w:hAnsi="Simplified Arabic" w:cs="Simplified Arabic" w:hint="cs"/>
          <w:rtl/>
        </w:rPr>
        <w:t>أيضا</w:t>
      </w:r>
      <w:r w:rsidR="001258B9" w:rsidRPr="00B9430E">
        <w:rPr>
          <w:rFonts w:ascii="Simplified Arabic" w:hAnsi="Simplified Arabic" w:cs="Simplified Arabic" w:hint="cs"/>
          <w:rtl/>
        </w:rPr>
        <w:t>ً</w:t>
      </w:r>
      <w:r w:rsidRPr="00B9430E">
        <w:rPr>
          <w:rFonts w:ascii="Simplified Arabic" w:hAnsi="Simplified Arabic" w:cs="Simplified Arabic"/>
          <w:rtl/>
        </w:rPr>
        <w:t xml:space="preserve"> </w:t>
      </w:r>
      <w:r w:rsidR="001258B9" w:rsidRPr="00B9430E">
        <w:rPr>
          <w:rFonts w:ascii="Simplified Arabic" w:hAnsi="Simplified Arabic" w:cs="Simplified Arabic" w:hint="cs"/>
          <w:rtl/>
        </w:rPr>
        <w:t>بالعديد من</w:t>
      </w:r>
      <w:r w:rsidRPr="00B9430E">
        <w:rPr>
          <w:rFonts w:ascii="Simplified Arabic" w:hAnsi="Simplified Arabic" w:cs="Simplified Arabic"/>
          <w:rtl/>
        </w:rPr>
        <w:t xml:space="preserve"> </w:t>
      </w:r>
      <w:r w:rsidRPr="00B9430E">
        <w:rPr>
          <w:rFonts w:ascii="Simplified Arabic" w:hAnsi="Simplified Arabic" w:cs="Simplified Arabic" w:hint="cs"/>
          <w:rtl/>
        </w:rPr>
        <w:t>المرافق</w:t>
      </w:r>
      <w:r w:rsidRPr="00B9430E">
        <w:rPr>
          <w:rFonts w:ascii="Simplified Arabic" w:hAnsi="Simplified Arabic" w:cs="Simplified Arabic"/>
          <w:rtl/>
        </w:rPr>
        <w:t xml:space="preserve"> </w:t>
      </w:r>
      <w:r w:rsidRPr="00B9430E">
        <w:rPr>
          <w:rFonts w:ascii="Simplified Arabic" w:hAnsi="Simplified Arabic" w:cs="Simplified Arabic" w:hint="cs"/>
          <w:rtl/>
        </w:rPr>
        <w:t>الأخرى</w:t>
      </w:r>
      <w:r w:rsidRPr="00B9430E">
        <w:rPr>
          <w:rFonts w:ascii="Simplified Arabic" w:hAnsi="Simplified Arabic" w:cs="Simplified Arabic"/>
          <w:rtl/>
        </w:rPr>
        <w:t xml:space="preserve"> </w:t>
      </w:r>
      <w:r w:rsidRPr="00B9430E">
        <w:rPr>
          <w:rFonts w:ascii="Simplified Arabic" w:hAnsi="Simplified Arabic" w:cs="Simplified Arabic" w:hint="cs"/>
          <w:rtl/>
        </w:rPr>
        <w:t>بما</w:t>
      </w:r>
      <w:r w:rsidRPr="00B9430E">
        <w:rPr>
          <w:rFonts w:ascii="Simplified Arabic" w:hAnsi="Simplified Arabic" w:cs="Simplified Arabic"/>
          <w:rtl/>
        </w:rPr>
        <w:t xml:space="preserve"> </w:t>
      </w:r>
      <w:r w:rsidRPr="00B9430E">
        <w:rPr>
          <w:rFonts w:ascii="Simplified Arabic" w:hAnsi="Simplified Arabic" w:cs="Simplified Arabic" w:hint="cs"/>
          <w:rtl/>
        </w:rPr>
        <w:t>في</w:t>
      </w:r>
      <w:r w:rsidRPr="00B9430E">
        <w:rPr>
          <w:rFonts w:ascii="Simplified Arabic" w:hAnsi="Simplified Arabic" w:cs="Simplified Arabic"/>
          <w:rtl/>
        </w:rPr>
        <w:t xml:space="preserve"> </w:t>
      </w:r>
      <w:r w:rsidRPr="00B9430E">
        <w:rPr>
          <w:rFonts w:ascii="Simplified Arabic" w:hAnsi="Simplified Arabic" w:cs="Simplified Arabic" w:hint="cs"/>
          <w:rtl/>
        </w:rPr>
        <w:t>ذلك</w:t>
      </w:r>
      <w:r w:rsidR="001258B9" w:rsidRPr="00B9430E">
        <w:rPr>
          <w:rFonts w:ascii="Simplified Arabic" w:hAnsi="Simplified Arabic" w:cs="Simplified Arabic" w:hint="cs"/>
          <w:rtl/>
        </w:rPr>
        <w:t xml:space="preserve"> صالة</w:t>
      </w:r>
      <w:r w:rsidR="001258B9" w:rsidRPr="00B9430E">
        <w:rPr>
          <w:rFonts w:ascii="Simplified Arabic" w:hAnsi="Simplified Arabic" w:cs="Simplified Arabic"/>
          <w:rtl/>
        </w:rPr>
        <w:t xml:space="preserve"> </w:t>
      </w:r>
      <w:r w:rsidR="001258B9" w:rsidRPr="00B9430E">
        <w:rPr>
          <w:rFonts w:ascii="Simplified Arabic" w:hAnsi="Simplified Arabic" w:cs="Simplified Arabic" w:hint="cs"/>
          <w:rtl/>
        </w:rPr>
        <w:t>للألعاب</w:t>
      </w:r>
      <w:r w:rsidR="001258B9" w:rsidRPr="00B9430E">
        <w:rPr>
          <w:rFonts w:ascii="Simplified Arabic" w:hAnsi="Simplified Arabic" w:cs="Simplified Arabic"/>
          <w:rtl/>
        </w:rPr>
        <w:t xml:space="preserve"> </w:t>
      </w:r>
      <w:r w:rsidR="001258B9" w:rsidRPr="00B9430E">
        <w:rPr>
          <w:rFonts w:ascii="Simplified Arabic" w:hAnsi="Simplified Arabic" w:cs="Simplified Arabic" w:hint="cs"/>
          <w:rtl/>
        </w:rPr>
        <w:t>الرياضية</w:t>
      </w:r>
      <w:r w:rsidR="00B9430E">
        <w:rPr>
          <w:rFonts w:ascii="Simplified Arabic" w:hAnsi="Simplified Arabic" w:cs="Simplified Arabic" w:hint="cs"/>
          <w:rtl/>
        </w:rPr>
        <w:t>،</w:t>
      </w:r>
      <w:r w:rsidRPr="00B9430E">
        <w:rPr>
          <w:rFonts w:ascii="Simplified Arabic" w:hAnsi="Simplified Arabic" w:cs="Simplified Arabic"/>
          <w:rtl/>
        </w:rPr>
        <w:t xml:space="preserve"> </w:t>
      </w:r>
      <w:r w:rsidR="001258B9" w:rsidRPr="00B9430E">
        <w:rPr>
          <w:rFonts w:ascii="Simplified Arabic" w:hAnsi="Simplified Arabic" w:cs="Simplified Arabic" w:hint="cs"/>
          <w:rtl/>
        </w:rPr>
        <w:t>و</w:t>
      </w:r>
      <w:r w:rsidR="001258B9" w:rsidRPr="00B9430E">
        <w:rPr>
          <w:rFonts w:ascii="Simplified Arabic" w:hAnsi="Simplified Arabic" w:cs="Simplified Arabic"/>
          <w:rtl/>
        </w:rPr>
        <w:t xml:space="preserve">أكاديمية التنس، ومركز إعادة التأهيل والأداء، ونادي الركض، وأحواض السباحة. ويتوقع أن يتم افتتاح أول مركز تجاري للتجزئة في عقارات جميرا للجولف </w:t>
      </w:r>
      <w:r w:rsidR="001258B9" w:rsidRPr="00B9430E">
        <w:rPr>
          <w:rFonts w:ascii="Simplified Arabic" w:hAnsi="Simplified Arabic" w:cs="Simplified Arabic" w:hint="cs"/>
          <w:rtl/>
        </w:rPr>
        <w:t>هذا العام</w:t>
      </w:r>
      <w:r w:rsidR="001258B9" w:rsidRPr="00B9430E">
        <w:rPr>
          <w:rFonts w:ascii="Simplified Arabic" w:hAnsi="Simplified Arabic" w:cs="Simplified Arabic"/>
          <w:rtl/>
        </w:rPr>
        <w:t xml:space="preserve">، والذي يضم </w:t>
      </w:r>
      <w:r w:rsidR="001258B9" w:rsidRPr="00B9430E">
        <w:rPr>
          <w:rFonts w:ascii="Simplified Arabic" w:hAnsi="Simplified Arabic" w:cs="Simplified Arabic" w:hint="cs"/>
          <w:rtl/>
        </w:rPr>
        <w:t>مجمعاً</w:t>
      </w:r>
      <w:r w:rsidR="001258B9" w:rsidRPr="00B9430E">
        <w:rPr>
          <w:rFonts w:ascii="Simplified Arabic" w:hAnsi="Simplified Arabic" w:cs="Simplified Arabic"/>
          <w:rtl/>
        </w:rPr>
        <w:t xml:space="preserve"> استهلاكياً (سوبر ماركت) ومتاجر تجزئة ومنافذ للمأكولات والمشروبات. </w:t>
      </w:r>
      <w:r w:rsidR="00B9430E">
        <w:rPr>
          <w:rFonts w:ascii="Simplified Arabic" w:hAnsi="Simplified Arabic" w:cs="Simplified Arabic" w:hint="cs"/>
          <w:rtl/>
        </w:rPr>
        <w:t xml:space="preserve">وتضم </w:t>
      </w:r>
      <w:r w:rsidR="00B9430E" w:rsidRPr="00B9430E">
        <w:rPr>
          <w:rFonts w:ascii="Simplified Arabic" w:hAnsi="Simplified Arabic" w:cs="Simplified Arabic"/>
          <w:rtl/>
        </w:rPr>
        <w:t>عقارات جميرا للجولف معهد أداء الجولة الأوروبية، الذي يعتبر الثاني فقط في العالم والوحيد في الشرق الأوسط.</w:t>
      </w:r>
    </w:p>
    <w:p w14:paraId="784B95E8" w14:textId="1359A7AE" w:rsidR="00B95416" w:rsidRPr="00786050" w:rsidRDefault="00C53AC9" w:rsidP="00DF26E7">
      <w:pPr>
        <w:bidi/>
        <w:spacing w:after="120"/>
        <w:jc w:val="both"/>
        <w:rPr>
          <w:rFonts w:ascii="Simplified Arabic" w:hAnsi="Simplified Arabic" w:cs="Simplified Arabic"/>
        </w:rPr>
      </w:pPr>
      <w:r w:rsidRPr="00786050">
        <w:rPr>
          <w:rFonts w:ascii="Simplified Arabic" w:hAnsi="Simplified Arabic" w:cs="Simplified Arabic" w:hint="cs"/>
          <w:rtl/>
        </w:rPr>
        <w:t xml:space="preserve">كما تم استعراض جهود عقارات جميرا للجولف </w:t>
      </w:r>
      <w:r w:rsidR="00403685" w:rsidRPr="00786050">
        <w:rPr>
          <w:rFonts w:ascii="Simplified Arabic" w:hAnsi="Simplified Arabic" w:cs="Simplified Arabic" w:hint="cs"/>
          <w:rtl/>
        </w:rPr>
        <w:t>الكبيرة في التسويق للمشاريع على المستوى العالمي</w:t>
      </w:r>
      <w:r w:rsidR="001E414E">
        <w:rPr>
          <w:rFonts w:ascii="Simplified Arabic" w:hAnsi="Simplified Arabic" w:cs="Simplified Arabic" w:hint="cs"/>
          <w:rtl/>
        </w:rPr>
        <w:t>، خلال حفل التكريم</w:t>
      </w:r>
      <w:r w:rsidR="00403685" w:rsidRPr="00786050">
        <w:rPr>
          <w:rFonts w:ascii="Simplified Arabic" w:hAnsi="Simplified Arabic" w:cs="Simplified Arabic" w:hint="cs"/>
          <w:rtl/>
        </w:rPr>
        <w:t xml:space="preserve">، والتي نتج عنها نجاحات وإنجازات بارزة. </w:t>
      </w:r>
      <w:r w:rsidR="00B95416" w:rsidRPr="00786050">
        <w:rPr>
          <w:rFonts w:ascii="Simplified Arabic" w:hAnsi="Simplified Arabic" w:cs="Simplified Arabic" w:hint="cs"/>
          <w:rtl/>
        </w:rPr>
        <w:t xml:space="preserve">وقد </w:t>
      </w:r>
      <w:r w:rsidR="00B95416" w:rsidRPr="00786050">
        <w:rPr>
          <w:rFonts w:ascii="Simplified Arabic" w:hAnsi="Simplified Arabic" w:cs="Simplified Arabic"/>
          <w:rtl/>
        </w:rPr>
        <w:t>تم بيع المرحلتين الأولى والثانية بالكامل</w:t>
      </w:r>
      <w:r w:rsidR="00786050" w:rsidRPr="00786050">
        <w:rPr>
          <w:rFonts w:ascii="Simplified Arabic" w:hAnsi="Simplified Arabic" w:cs="Simplified Arabic" w:hint="cs"/>
          <w:rtl/>
        </w:rPr>
        <w:t xml:space="preserve"> من مشروع الأندلس للوحدات </w:t>
      </w:r>
      <w:r w:rsidR="00786050" w:rsidRPr="00786050">
        <w:rPr>
          <w:rFonts w:ascii="Simplified Arabic" w:hAnsi="Simplified Arabic" w:cs="Simplified Arabic"/>
          <w:rtl/>
        </w:rPr>
        <w:t>السكنية الفاخرة للإسكان المتوسط</w:t>
      </w:r>
      <w:r w:rsidR="00786050" w:rsidRPr="00786050">
        <w:rPr>
          <w:rFonts w:ascii="Simplified Arabic" w:hAnsi="Simplified Arabic" w:cs="Simplified Arabic" w:hint="cs"/>
          <w:rtl/>
        </w:rPr>
        <w:t>، الذي يضم</w:t>
      </w:r>
      <w:r w:rsidR="00786050" w:rsidRPr="00786050">
        <w:rPr>
          <w:rFonts w:ascii="Simplified Arabic" w:hAnsi="Simplified Arabic" w:cs="Simplified Arabic"/>
          <w:rtl/>
        </w:rPr>
        <w:t xml:space="preserve"> 715 شقة سكنية، و95 </w:t>
      </w:r>
      <w:r w:rsidR="00786050" w:rsidRPr="00786050">
        <w:rPr>
          <w:rFonts w:ascii="Simplified Arabic" w:hAnsi="Simplified Arabic" w:cs="Simplified Arabic" w:hint="cs"/>
          <w:rtl/>
        </w:rPr>
        <w:t>وحدة</w:t>
      </w:r>
      <w:r w:rsidR="00786050" w:rsidRPr="00786050">
        <w:rPr>
          <w:rFonts w:ascii="Simplified Arabic" w:hAnsi="Simplified Arabic" w:cs="Simplified Arabic"/>
          <w:rtl/>
        </w:rPr>
        <w:t xml:space="preserve"> (تاون</w:t>
      </w:r>
      <w:r w:rsidR="00786050" w:rsidRPr="00786050">
        <w:rPr>
          <w:rFonts w:ascii="Simplified Arabic" w:hAnsi="Simplified Arabic" w:cs="Simplified Arabic" w:hint="cs"/>
          <w:rtl/>
        </w:rPr>
        <w:t xml:space="preserve"> </w:t>
      </w:r>
      <w:r w:rsidR="00786050" w:rsidRPr="00786050">
        <w:rPr>
          <w:rFonts w:ascii="Simplified Arabic" w:hAnsi="Simplified Arabic" w:cs="Simplified Arabic"/>
          <w:rtl/>
        </w:rPr>
        <w:t>هاوس)</w:t>
      </w:r>
      <w:r w:rsidR="00786050" w:rsidRPr="00786050">
        <w:rPr>
          <w:rFonts w:ascii="Simplified Arabic" w:hAnsi="Simplified Arabic" w:cs="Simplified Arabic" w:hint="cs"/>
          <w:rtl/>
        </w:rPr>
        <w:t xml:space="preserve">، </w:t>
      </w:r>
      <w:r w:rsidR="00B95416" w:rsidRPr="00786050">
        <w:rPr>
          <w:rFonts w:ascii="Simplified Arabic" w:hAnsi="Simplified Arabic" w:cs="Simplified Arabic"/>
          <w:rtl/>
        </w:rPr>
        <w:t xml:space="preserve">خلال ثلاث ساعات فقط في شهر فبراير الماضي، كما تم بيع جميع الشقق من المرحلة الأولى (في البرجين). </w:t>
      </w:r>
    </w:p>
    <w:p w14:paraId="5D98AE88" w14:textId="71351FDC" w:rsidR="00C53AC9" w:rsidRPr="00B95416" w:rsidRDefault="00C53AC9" w:rsidP="00DF26E7">
      <w:pPr>
        <w:bidi/>
        <w:spacing w:after="120"/>
        <w:jc w:val="both"/>
      </w:pPr>
      <w:bookmarkStart w:id="0" w:name="_GoBack"/>
      <w:bookmarkEnd w:id="0"/>
    </w:p>
    <w:p w14:paraId="00163FA6" w14:textId="1144ADB1" w:rsidR="008F3B21" w:rsidRPr="00022CE5" w:rsidRDefault="00786050" w:rsidP="00022CE5">
      <w:pPr>
        <w:bidi/>
        <w:jc w:val="both"/>
        <w:rPr>
          <w:rFonts w:ascii="Simplified Arabic" w:hAnsi="Simplified Arabic" w:cs="Simplified Arabic"/>
        </w:rPr>
      </w:pPr>
      <w:r w:rsidRPr="00786050">
        <w:rPr>
          <w:rFonts w:ascii="Simplified Arabic" w:hAnsi="Simplified Arabic" w:cs="Simplified Arabic" w:hint="cs"/>
          <w:b/>
          <w:bCs/>
          <w:rtl/>
        </w:rPr>
        <w:t>وفي هذا الصدد، قال يوسف كاظم، الرئيس التنفيذي، عقارات جميرا للجولف</w:t>
      </w:r>
      <w:r w:rsidRPr="00786050">
        <w:rPr>
          <w:rFonts w:ascii="Simplified Arabic" w:hAnsi="Simplified Arabic" w:cs="Simplified Arabic" w:hint="cs"/>
          <w:rtl/>
        </w:rPr>
        <w:t>:"</w:t>
      </w:r>
      <w:r>
        <w:rPr>
          <w:rFonts w:ascii="Simplified Arabic" w:hAnsi="Simplified Arabic" w:cs="Simplified Arabic" w:hint="cs"/>
          <w:rtl/>
        </w:rPr>
        <w:t xml:space="preserve">لقد أثبتت </w:t>
      </w:r>
      <w:r w:rsidRPr="00786050">
        <w:rPr>
          <w:rFonts w:ascii="Simplified Arabic" w:hAnsi="Simplified Arabic" w:cs="Simplified Arabic" w:hint="cs"/>
          <w:rtl/>
        </w:rPr>
        <w:t xml:space="preserve">عقارات جميرا للجولف </w:t>
      </w:r>
      <w:r>
        <w:rPr>
          <w:rFonts w:ascii="Simplified Arabic" w:hAnsi="Simplified Arabic" w:cs="Simplified Arabic" w:hint="cs"/>
          <w:rtl/>
        </w:rPr>
        <w:t xml:space="preserve">تميزها </w:t>
      </w:r>
      <w:r w:rsidRPr="00786050">
        <w:rPr>
          <w:rFonts w:ascii="Simplified Arabic" w:hAnsi="Simplified Arabic" w:cs="Simplified Arabic" w:hint="cs"/>
          <w:rtl/>
        </w:rPr>
        <w:t xml:space="preserve">بتقديمها </w:t>
      </w:r>
      <w:r>
        <w:rPr>
          <w:rFonts w:ascii="Simplified Arabic" w:hAnsi="Simplified Arabic" w:cs="Simplified Arabic" w:hint="cs"/>
          <w:rtl/>
        </w:rPr>
        <w:t>مشاريع مدروسة تتناسب مع معطيات السوق المتغير</w:t>
      </w:r>
      <w:r w:rsidR="00726C14">
        <w:rPr>
          <w:rFonts w:ascii="Simplified Arabic" w:hAnsi="Simplified Arabic" w:cs="Simplified Arabic" w:hint="cs"/>
          <w:rtl/>
        </w:rPr>
        <w:t>ة وبأسعار مناسبة، وت</w:t>
      </w:r>
      <w:r w:rsidR="00EF7E26">
        <w:rPr>
          <w:rFonts w:ascii="Simplified Arabic" w:hAnsi="Simplified Arabic" w:cs="Simplified Arabic" w:hint="cs"/>
          <w:rtl/>
        </w:rPr>
        <w:t>ُ</w:t>
      </w:r>
      <w:r w:rsidR="00726C14">
        <w:rPr>
          <w:rFonts w:ascii="Simplified Arabic" w:hAnsi="Simplified Arabic" w:cs="Simplified Arabic" w:hint="cs"/>
          <w:rtl/>
        </w:rPr>
        <w:t xml:space="preserve">مكن العملاء من التخطيط حسب رغبتهم، </w:t>
      </w:r>
      <w:r w:rsidR="00EF7E26">
        <w:rPr>
          <w:rFonts w:ascii="Simplified Arabic" w:hAnsi="Simplified Arabic" w:cs="Simplified Arabic" w:hint="cs"/>
          <w:rtl/>
        </w:rPr>
        <w:t>ووضع التشطيبات والتصاميم النهائية</w:t>
      </w:r>
      <w:r w:rsidR="00726C14">
        <w:rPr>
          <w:rFonts w:ascii="Simplified Arabic" w:hAnsi="Simplified Arabic" w:cs="Simplified Arabic" w:hint="cs"/>
          <w:rtl/>
        </w:rPr>
        <w:t xml:space="preserve"> والتمتع بالموقع المميز والمرافق العديدة الموجودة ضمن المشروع. ولقد قوبلت عروض عقارات جميرا للجولف الفريدة بالاستحسان الكبير من قبل المستثمرين وملاك المنازل</w:t>
      </w:r>
      <w:r w:rsidR="00EF7E26">
        <w:rPr>
          <w:rFonts w:ascii="Simplified Arabic" w:hAnsi="Simplified Arabic" w:cs="Simplified Arabic" w:hint="cs"/>
          <w:rtl/>
        </w:rPr>
        <w:t>،</w:t>
      </w:r>
      <w:r w:rsidR="00726C14">
        <w:rPr>
          <w:rFonts w:ascii="Simplified Arabic" w:hAnsi="Simplified Arabic" w:cs="Simplified Arabic" w:hint="cs"/>
          <w:rtl/>
        </w:rPr>
        <w:t xml:space="preserve"> </w:t>
      </w:r>
      <w:r w:rsidR="00EF7E26">
        <w:rPr>
          <w:rFonts w:ascii="Simplified Arabic" w:hAnsi="Simplified Arabic" w:cs="Simplified Arabic" w:hint="cs"/>
          <w:rtl/>
        </w:rPr>
        <w:t xml:space="preserve">والتي تعكسها أيضاً نتائج المبيعات لدينا وشهادات المقيمين. ولا شك بأن جوائز العقارات الإفريقية والعربية لهذا العام، هي دليل واضح على ما حققته عقارات </w:t>
      </w:r>
      <w:r w:rsidR="00EF7E26">
        <w:rPr>
          <w:rFonts w:ascii="Simplified Arabic" w:hAnsi="Simplified Arabic" w:cs="Simplified Arabic" w:hint="cs"/>
          <w:rtl/>
        </w:rPr>
        <w:lastRenderedPageBreak/>
        <w:t>جميرا للجولف من إنجازات وإسهامات في تطوير عقارات ذات جودة عالية</w:t>
      </w:r>
      <w:r w:rsidR="00022CE5">
        <w:rPr>
          <w:rFonts w:ascii="Simplified Arabic" w:hAnsi="Simplified Arabic" w:cs="Simplified Arabic" w:hint="cs"/>
          <w:rtl/>
        </w:rPr>
        <w:t xml:space="preserve">. ونتطلع قدماً للحصول على جائزة أخرى من </w:t>
      </w:r>
      <w:r w:rsidR="00022CE5">
        <w:rPr>
          <w:rFonts w:ascii="Simplified Arabic" w:hAnsi="Simplified Arabic" w:cs="Simplified Arabic" w:hint="cs"/>
          <w:rtl/>
        </w:rPr>
        <w:t>جوائز العقارات الدولية</w:t>
      </w:r>
      <w:r w:rsidR="00022CE5">
        <w:rPr>
          <w:rFonts w:ascii="Simplified Arabic" w:hAnsi="Simplified Arabic" w:cs="Simplified Arabic" w:hint="cs"/>
          <w:rtl/>
        </w:rPr>
        <w:t xml:space="preserve"> في شهر ديسمبر.</w:t>
      </w:r>
      <w:r w:rsidR="00EF7E26">
        <w:rPr>
          <w:rFonts w:ascii="Simplified Arabic" w:hAnsi="Simplified Arabic" w:cs="Simplified Arabic" w:hint="cs"/>
          <w:rtl/>
        </w:rPr>
        <w:t xml:space="preserve">" </w:t>
      </w:r>
    </w:p>
    <w:p w14:paraId="4B287FF6" w14:textId="12C8231D" w:rsidR="00EF7E26" w:rsidRPr="00022CE5" w:rsidRDefault="00EF7E26" w:rsidP="00DF26E7">
      <w:pPr>
        <w:bidi/>
        <w:jc w:val="both"/>
        <w:rPr>
          <w:rFonts w:ascii="Simplified Arabic" w:hAnsi="Simplified Arabic" w:cs="Simplified Arabic"/>
          <w:rtl/>
        </w:rPr>
      </w:pPr>
    </w:p>
    <w:p w14:paraId="1A88AA7E" w14:textId="75FE2396" w:rsidR="001E414E" w:rsidRDefault="001E414E" w:rsidP="00DF26E7">
      <w:pPr>
        <w:bidi/>
        <w:jc w:val="both"/>
        <w:rPr>
          <w:rFonts w:ascii="Simplified Arabic" w:hAnsi="Simplified Arabic" w:cs="Simplified Arabic"/>
          <w:rtl/>
          <w:lang w:val="en-US"/>
        </w:rPr>
      </w:pPr>
      <w:r w:rsidRPr="00022CE5">
        <w:rPr>
          <w:rFonts w:ascii="Simplified Arabic" w:hAnsi="Simplified Arabic" w:cs="Simplified Arabic" w:hint="cs"/>
          <w:rtl/>
        </w:rPr>
        <w:t>وتعتير جوائز العقارات الإفريقية والعربية أحد أهم الجوائز المرموقة في المنطقة. حيث يشارك من خلالها العديد من الشركات العقارية في المنطقة لاستعراض أبرز إنجازاتهم</w:t>
      </w:r>
      <w:r>
        <w:rPr>
          <w:rFonts w:ascii="Simplified Arabic" w:hAnsi="Simplified Arabic" w:cs="Simplified Arabic" w:hint="cs"/>
          <w:rtl/>
          <w:lang w:val="en-US"/>
        </w:rPr>
        <w:t xml:space="preserve"> والمنافسة ضمن فئات الجوائز المختلفة.</w:t>
      </w:r>
    </w:p>
    <w:p w14:paraId="31A835F7" w14:textId="1D2B23F7" w:rsidR="001E414E" w:rsidRDefault="001E414E" w:rsidP="00DF26E7">
      <w:pPr>
        <w:bidi/>
        <w:jc w:val="both"/>
        <w:rPr>
          <w:rFonts w:ascii="Simplified Arabic" w:hAnsi="Simplified Arabic" w:cs="Simplified Arabic"/>
          <w:rtl/>
          <w:lang w:val="en-US"/>
        </w:rPr>
      </w:pPr>
    </w:p>
    <w:p w14:paraId="53B31421" w14:textId="77777777" w:rsidR="001E414E" w:rsidRDefault="001E414E" w:rsidP="001E414E">
      <w:pPr>
        <w:spacing w:after="120"/>
        <w:jc w:val="center"/>
        <w:rPr>
          <w:rFonts w:ascii="Simplified Arabic" w:hAnsi="Simplified Arabic" w:cs="Simplified Arabic"/>
          <w:sz w:val="28"/>
          <w:szCs w:val="28"/>
        </w:rPr>
      </w:pPr>
      <w:r>
        <w:rPr>
          <w:rFonts w:ascii="Simplified Arabic" w:hAnsi="Simplified Arabic" w:cs="Simplified Arabic"/>
          <w:b/>
          <w:bCs/>
          <w:sz w:val="28"/>
          <w:szCs w:val="28"/>
        </w:rPr>
        <w:t>*</w:t>
      </w:r>
      <w:r>
        <w:rPr>
          <w:rFonts w:ascii="Simplified Arabic" w:hAnsi="Simplified Arabic" w:cs="Simplified Arabic"/>
          <w:sz w:val="28"/>
          <w:szCs w:val="28"/>
          <w:rtl/>
        </w:rPr>
        <w:t>النهاية</w:t>
      </w:r>
      <w:r>
        <w:rPr>
          <w:rFonts w:ascii="Simplified Arabic" w:hAnsi="Simplified Arabic" w:cs="Simplified Arabic"/>
          <w:b/>
          <w:bCs/>
          <w:sz w:val="28"/>
          <w:szCs w:val="28"/>
        </w:rPr>
        <w:t>*</w:t>
      </w:r>
    </w:p>
    <w:p w14:paraId="18181633" w14:textId="77777777" w:rsidR="001E414E" w:rsidRDefault="001E414E" w:rsidP="001E414E">
      <w:pPr>
        <w:spacing w:after="120"/>
        <w:jc w:val="center"/>
        <w:rPr>
          <w:rFonts w:ascii="Simplified Arabic" w:hAnsi="Simplified Arabic" w:cs="Simplified Arabic"/>
          <w:sz w:val="28"/>
          <w:szCs w:val="28"/>
        </w:rPr>
      </w:pPr>
    </w:p>
    <w:p w14:paraId="6F185EB1" w14:textId="77777777" w:rsidR="001E414E" w:rsidRDefault="001E414E" w:rsidP="001E414E">
      <w:pPr>
        <w:jc w:val="lowKashida"/>
        <w:rPr>
          <w:rFonts w:ascii="Simplified Arabic" w:hAnsi="Simplified Arabic" w:cs="Simplified Arabic"/>
          <w:sz w:val="28"/>
          <w:szCs w:val="28"/>
          <w:rtl/>
        </w:rPr>
      </w:pPr>
    </w:p>
    <w:p w14:paraId="14F5A709" w14:textId="77777777" w:rsidR="001E414E" w:rsidRDefault="001E414E" w:rsidP="001E414E">
      <w:pPr>
        <w:bidi/>
        <w:spacing w:line="276" w:lineRule="auto"/>
        <w:jc w:val="both"/>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عقارات جميرا للجولف</w:t>
      </w:r>
    </w:p>
    <w:p w14:paraId="2F15CC21" w14:textId="77777777" w:rsidR="001E414E" w:rsidRDefault="001E414E" w:rsidP="001E414E">
      <w:pPr>
        <w:bidi/>
        <w:jc w:val="both"/>
        <w:rPr>
          <w:rFonts w:ascii="Simplified Arabic" w:hAnsi="Simplified Arabic" w:cs="Simplified Arabic"/>
          <w:sz w:val="28"/>
          <w:szCs w:val="28"/>
        </w:rPr>
      </w:pPr>
      <w:r>
        <w:rPr>
          <w:rFonts w:ascii="Simplified Arabic" w:hAnsi="Simplified Arabic" w:cs="Simplified Arabic"/>
          <w:sz w:val="28"/>
          <w:szCs w:val="28"/>
          <w:rtl/>
        </w:rPr>
        <w:t xml:space="preserve">تستضيف عقارات جميرا للجولف بطولة موانئ دبي العالمية للجولف (الجولة النهائية للبطولة الأوروبية السباق إلى دبي) منذ عام </w:t>
      </w:r>
      <w:r>
        <w:rPr>
          <w:rFonts w:ascii="Simplified Arabic" w:hAnsi="Simplified Arabic" w:cs="Simplified Arabic"/>
          <w:sz w:val="28"/>
          <w:szCs w:val="28"/>
        </w:rPr>
        <w:t>2009</w:t>
      </w:r>
      <w:r>
        <w:rPr>
          <w:rFonts w:ascii="Simplified Arabic" w:hAnsi="Simplified Arabic" w:cs="Simplified Arabic"/>
          <w:sz w:val="28"/>
          <w:szCs w:val="28"/>
          <w:rtl/>
        </w:rPr>
        <w:t xml:space="preserve">، وهي  واحدة من أرقى مجمعات الجولف السكنية في الشرق الأوسط، حيث تقدم مجموعة واسعة من المرافق العالمية  والمنازل المصممة بشكل خاص (جاهزة أو قيد التشييد). تقع عقارات جميرا للجولف على بعد </w:t>
      </w:r>
      <w:r>
        <w:rPr>
          <w:rFonts w:ascii="Simplified Arabic" w:hAnsi="Simplified Arabic" w:cs="Simplified Arabic"/>
          <w:sz w:val="28"/>
          <w:szCs w:val="28"/>
        </w:rPr>
        <w:t>15</w:t>
      </w:r>
      <w:r>
        <w:rPr>
          <w:rFonts w:ascii="Simplified Arabic" w:hAnsi="Simplified Arabic" w:cs="Simplified Arabic"/>
          <w:sz w:val="28"/>
          <w:szCs w:val="28"/>
          <w:rtl/>
        </w:rPr>
        <w:t xml:space="preserve"> دقيقة من نخلة جميرا ومرسى دبي وعلى بعد دقائق فقط من موقع دبي إكسبو </w:t>
      </w:r>
      <w:r>
        <w:rPr>
          <w:rFonts w:ascii="Simplified Arabic" w:hAnsi="Simplified Arabic" w:cs="Simplified Arabic"/>
          <w:sz w:val="28"/>
          <w:szCs w:val="28"/>
        </w:rPr>
        <w:t>2020</w:t>
      </w:r>
      <w:r>
        <w:rPr>
          <w:rFonts w:ascii="Simplified Arabic" w:hAnsi="Simplified Arabic" w:cs="Simplified Arabic"/>
          <w:sz w:val="28"/>
          <w:szCs w:val="28"/>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Pr>
          <w:rFonts w:ascii="Simplified Arabic" w:hAnsi="Simplified Arabic" w:cs="Simplified Arabic"/>
          <w:sz w:val="28"/>
          <w:szCs w:val="28"/>
        </w:rPr>
        <w:t>375</w:t>
      </w:r>
      <w:r>
        <w:rPr>
          <w:rFonts w:ascii="Simplified Arabic" w:hAnsi="Simplified Arabic" w:cs="Simplified Arabic"/>
          <w:sz w:val="28"/>
          <w:szCs w:val="28"/>
          <w:rtl/>
        </w:rPr>
        <w:t xml:space="preserve"> هكتار من أصل </w:t>
      </w:r>
      <w:r>
        <w:rPr>
          <w:rFonts w:ascii="Simplified Arabic" w:hAnsi="Simplified Arabic" w:cs="Simplified Arabic"/>
          <w:sz w:val="28"/>
          <w:szCs w:val="28"/>
        </w:rPr>
        <w:t>1,119</w:t>
      </w:r>
      <w:r>
        <w:rPr>
          <w:rFonts w:ascii="Simplified Arabic" w:hAnsi="Simplified Arabic" w:cs="Simplified Arabic"/>
          <w:sz w:val="28"/>
          <w:szCs w:val="28"/>
          <w:rtl/>
        </w:rPr>
        <w:t xml:space="preserve"> هكتار وتضم </w:t>
      </w:r>
      <w:r>
        <w:rPr>
          <w:rFonts w:ascii="Simplified Arabic" w:hAnsi="Simplified Arabic" w:cs="Simplified Arabic"/>
          <w:sz w:val="28"/>
          <w:szCs w:val="28"/>
        </w:rPr>
        <w:t>16</w:t>
      </w:r>
      <w:r>
        <w:rPr>
          <w:rFonts w:ascii="Simplified Arabic" w:hAnsi="Simplified Arabic" w:cs="Simplified Arabic"/>
          <w:sz w:val="28"/>
          <w:szCs w:val="28"/>
          <w:rtl/>
        </w:rPr>
        <w:t xml:space="preserve"> مجمعاً سكنياً وأكثر من </w:t>
      </w:r>
      <w:r>
        <w:rPr>
          <w:rFonts w:ascii="Simplified Arabic" w:hAnsi="Simplified Arabic" w:cs="Simplified Arabic"/>
          <w:sz w:val="28"/>
          <w:szCs w:val="28"/>
        </w:rPr>
        <w:t>1,800</w:t>
      </w:r>
      <w:r>
        <w:rPr>
          <w:rFonts w:ascii="Simplified Arabic" w:hAnsi="Simplified Arabic" w:cs="Simplified Arabic"/>
          <w:sz w:val="28"/>
          <w:szCs w:val="28"/>
          <w:rtl/>
        </w:rPr>
        <w:t xml:space="preserve"> </w:t>
      </w:r>
      <w:r>
        <w:rPr>
          <w:rFonts w:ascii="Simplified Arabic" w:hAnsi="Simplified Arabic" w:cs="Simplified Arabic"/>
          <w:sz w:val="28"/>
          <w:szCs w:val="28"/>
          <w:rtl/>
          <w:lang w:bidi="ar-AE"/>
        </w:rPr>
        <w:t>وحدة سكنية جاهزة أو تحت الإنشاء.</w:t>
      </w:r>
    </w:p>
    <w:p w14:paraId="7244C8E1" w14:textId="77777777" w:rsidR="001E414E" w:rsidRDefault="001E414E" w:rsidP="001E414E">
      <w:pPr>
        <w:jc w:val="both"/>
        <w:rPr>
          <w:rFonts w:ascii="Simplified Arabic" w:hAnsi="Simplified Arabic" w:cs="Simplified Arabic"/>
          <w:sz w:val="28"/>
          <w:szCs w:val="28"/>
        </w:rPr>
      </w:pPr>
    </w:p>
    <w:p w14:paraId="53DB5719" w14:textId="77777777" w:rsidR="001E414E" w:rsidRDefault="001E414E" w:rsidP="001E414E">
      <w:pPr>
        <w:bidi/>
        <w:jc w:val="both"/>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 xml:space="preserve">الأندلس </w:t>
      </w:r>
    </w:p>
    <w:p w14:paraId="20A9418F" w14:textId="77777777" w:rsidR="001E414E" w:rsidRDefault="001E414E" w:rsidP="001E414E">
      <w:pPr>
        <w:bidi/>
        <w:jc w:val="both"/>
        <w:rPr>
          <w:rFonts w:ascii="Simplified Arabic" w:hAnsi="Simplified Arabic" w:cs="Simplified Arabic"/>
          <w:sz w:val="28"/>
          <w:szCs w:val="28"/>
        </w:rPr>
      </w:pPr>
      <w:r>
        <w:rPr>
          <w:rFonts w:ascii="Simplified Arabic" w:hAnsi="Simplified Arabic" w:cs="Simplified Arabic"/>
          <w:sz w:val="28"/>
          <w:szCs w:val="28"/>
          <w:rtl/>
        </w:rPr>
        <w:t>يتميز مجمع الاندلس بالطراز الأندلسي الجذاب ويضم مجموعة من المنازل السكنية الفاخرة للإسكان المتوسط. يقع المشروع في وسط المرحلة الأولى من عقارات جميرا للجولف التي تمتد على مساحة 375 هكتار وتحيط به المناظر الطبيعية الخلابة التي تتميز بها ’عقارات جميرا للجولف.</w:t>
      </w:r>
    </w:p>
    <w:p w14:paraId="1B0F8F67" w14:textId="2F5AEB0D" w:rsidR="001E414E" w:rsidRPr="001E414E" w:rsidRDefault="001E414E" w:rsidP="001E414E">
      <w:pPr>
        <w:bidi/>
        <w:jc w:val="both"/>
        <w:rPr>
          <w:rFonts w:ascii="Simplified Arabic" w:hAnsi="Simplified Arabic" w:cs="Simplified Arabic"/>
          <w:sz w:val="28"/>
          <w:szCs w:val="28"/>
        </w:rPr>
      </w:pPr>
      <w:r>
        <w:rPr>
          <w:rFonts w:ascii="Simplified Arabic" w:hAnsi="Simplified Arabic" w:cs="Simplified Arabic"/>
          <w:sz w:val="28"/>
          <w:szCs w:val="28"/>
          <w:rtl/>
        </w:rPr>
        <w:t xml:space="preserve">أُطلق مشروع ’الأندلس‘ في مايو 2015 تلبية للنمو المتنامي على الوحدات السكنية الفاخرة للإسكان المتوسط  ويتوقع انجازه في العام 2018. يعتمد تصميم مشروع ’الأندلس‘ على الطراز المتبع في بناء القرى الأندلسية ويضم  715 شقة سكنية تتألف من غرفة، غرفتين، ثلاثة، وأربعة غرف نوم، و95 منزلا </w:t>
      </w:r>
      <w:r>
        <w:rPr>
          <w:rFonts w:ascii="Simplified Arabic" w:hAnsi="Simplified Arabic" w:cs="Simplified Arabic"/>
          <w:sz w:val="28"/>
          <w:szCs w:val="28"/>
          <w:rtl/>
        </w:rPr>
        <w:lastRenderedPageBreak/>
        <w:t xml:space="preserve">(تاونهاوس) مع مجموعةٍ من الإضافات القيّمة ووسائل الراحة الفاخرة بما في ذلك مركز البيع بالتجزئة، الفندق، والنادي الرياضي الثاني.  </w:t>
      </w:r>
    </w:p>
    <w:sectPr w:rsidR="001E414E" w:rsidRPr="001E414E" w:rsidSect="00AB5A37">
      <w:headerReference w:type="default" r:id="rId8"/>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34262" w14:textId="77777777" w:rsidR="00086E67" w:rsidRDefault="00086E67" w:rsidP="00997DE2">
      <w:r>
        <w:separator/>
      </w:r>
    </w:p>
  </w:endnote>
  <w:endnote w:type="continuationSeparator" w:id="0">
    <w:p w14:paraId="0ED35DEF" w14:textId="77777777" w:rsidR="00086E67" w:rsidRDefault="00086E67" w:rsidP="00997DE2">
      <w:r>
        <w:continuationSeparator/>
      </w:r>
    </w:p>
  </w:endnote>
  <w:endnote w:type="continuationNotice" w:id="1">
    <w:p w14:paraId="42C20B13" w14:textId="77777777" w:rsidR="00086E67" w:rsidRDefault="0008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77E7" w14:textId="77777777" w:rsidR="00086E67" w:rsidRDefault="00086E67" w:rsidP="00997DE2">
      <w:r>
        <w:separator/>
      </w:r>
    </w:p>
  </w:footnote>
  <w:footnote w:type="continuationSeparator" w:id="0">
    <w:p w14:paraId="1C0966B9" w14:textId="77777777" w:rsidR="00086E67" w:rsidRDefault="00086E67" w:rsidP="00997DE2">
      <w:r>
        <w:continuationSeparator/>
      </w:r>
    </w:p>
  </w:footnote>
  <w:footnote w:type="continuationNotice" w:id="1">
    <w:p w14:paraId="08D7C2DE" w14:textId="77777777" w:rsidR="00086E67" w:rsidRDefault="0008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AA3D" w14:textId="56FE3F5D" w:rsidR="00C261D6" w:rsidRDefault="0048612A">
    <w:pPr>
      <w:pStyle w:val="Header"/>
    </w:pPr>
    <w:r w:rsidRPr="00C85F98">
      <w:rPr>
        <w:noProof/>
        <w:lang w:val="en-US"/>
      </w:rPr>
      <w:drawing>
        <wp:anchor distT="0" distB="0" distL="114300" distR="114300" simplePos="0" relativeHeight="251659264" behindDoc="0" locked="0" layoutInCell="1" allowOverlap="1" wp14:anchorId="72D1B025" wp14:editId="17D6517D">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65A"/>
    <w:multiLevelType w:val="hybridMultilevel"/>
    <w:tmpl w:val="1520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F1CC7"/>
    <w:multiLevelType w:val="hybridMultilevel"/>
    <w:tmpl w:val="6B54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C0419"/>
    <w:multiLevelType w:val="hybridMultilevel"/>
    <w:tmpl w:val="A4E0B83E"/>
    <w:lvl w:ilvl="0" w:tplc="909054CC">
      <w:start w:val="1"/>
      <w:numFmt w:val="bullet"/>
      <w:lvlText w:val="•"/>
      <w:lvlJc w:val="left"/>
      <w:pPr>
        <w:tabs>
          <w:tab w:val="num" w:pos="720"/>
        </w:tabs>
        <w:ind w:left="720" w:hanging="360"/>
      </w:pPr>
      <w:rPr>
        <w:rFonts w:ascii="Arial" w:hAnsi="Arial" w:hint="default"/>
      </w:rPr>
    </w:lvl>
    <w:lvl w:ilvl="1" w:tplc="A6324384">
      <w:numFmt w:val="bullet"/>
      <w:lvlText w:val="•"/>
      <w:lvlJc w:val="left"/>
      <w:pPr>
        <w:tabs>
          <w:tab w:val="num" w:pos="1440"/>
        </w:tabs>
        <w:ind w:left="1440" w:hanging="360"/>
      </w:pPr>
      <w:rPr>
        <w:rFonts w:ascii="Arial" w:hAnsi="Arial" w:hint="default"/>
      </w:rPr>
    </w:lvl>
    <w:lvl w:ilvl="2" w:tplc="98A2FE30" w:tentative="1">
      <w:start w:val="1"/>
      <w:numFmt w:val="bullet"/>
      <w:lvlText w:val="•"/>
      <w:lvlJc w:val="left"/>
      <w:pPr>
        <w:tabs>
          <w:tab w:val="num" w:pos="2160"/>
        </w:tabs>
        <w:ind w:left="2160" w:hanging="360"/>
      </w:pPr>
      <w:rPr>
        <w:rFonts w:ascii="Arial" w:hAnsi="Arial" w:hint="default"/>
      </w:rPr>
    </w:lvl>
    <w:lvl w:ilvl="3" w:tplc="28BC0FB6" w:tentative="1">
      <w:start w:val="1"/>
      <w:numFmt w:val="bullet"/>
      <w:lvlText w:val="•"/>
      <w:lvlJc w:val="left"/>
      <w:pPr>
        <w:tabs>
          <w:tab w:val="num" w:pos="2880"/>
        </w:tabs>
        <w:ind w:left="2880" w:hanging="360"/>
      </w:pPr>
      <w:rPr>
        <w:rFonts w:ascii="Arial" w:hAnsi="Arial" w:hint="default"/>
      </w:rPr>
    </w:lvl>
    <w:lvl w:ilvl="4" w:tplc="2CDEA67E" w:tentative="1">
      <w:start w:val="1"/>
      <w:numFmt w:val="bullet"/>
      <w:lvlText w:val="•"/>
      <w:lvlJc w:val="left"/>
      <w:pPr>
        <w:tabs>
          <w:tab w:val="num" w:pos="3600"/>
        </w:tabs>
        <w:ind w:left="3600" w:hanging="360"/>
      </w:pPr>
      <w:rPr>
        <w:rFonts w:ascii="Arial" w:hAnsi="Arial" w:hint="default"/>
      </w:rPr>
    </w:lvl>
    <w:lvl w:ilvl="5" w:tplc="B9163840" w:tentative="1">
      <w:start w:val="1"/>
      <w:numFmt w:val="bullet"/>
      <w:lvlText w:val="•"/>
      <w:lvlJc w:val="left"/>
      <w:pPr>
        <w:tabs>
          <w:tab w:val="num" w:pos="4320"/>
        </w:tabs>
        <w:ind w:left="4320" w:hanging="360"/>
      </w:pPr>
      <w:rPr>
        <w:rFonts w:ascii="Arial" w:hAnsi="Arial" w:hint="default"/>
      </w:rPr>
    </w:lvl>
    <w:lvl w:ilvl="6" w:tplc="390498F4" w:tentative="1">
      <w:start w:val="1"/>
      <w:numFmt w:val="bullet"/>
      <w:lvlText w:val="•"/>
      <w:lvlJc w:val="left"/>
      <w:pPr>
        <w:tabs>
          <w:tab w:val="num" w:pos="5040"/>
        </w:tabs>
        <w:ind w:left="5040" w:hanging="360"/>
      </w:pPr>
      <w:rPr>
        <w:rFonts w:ascii="Arial" w:hAnsi="Arial" w:hint="default"/>
      </w:rPr>
    </w:lvl>
    <w:lvl w:ilvl="7" w:tplc="345889FE" w:tentative="1">
      <w:start w:val="1"/>
      <w:numFmt w:val="bullet"/>
      <w:lvlText w:val="•"/>
      <w:lvlJc w:val="left"/>
      <w:pPr>
        <w:tabs>
          <w:tab w:val="num" w:pos="5760"/>
        </w:tabs>
        <w:ind w:left="5760" w:hanging="360"/>
      </w:pPr>
      <w:rPr>
        <w:rFonts w:ascii="Arial" w:hAnsi="Arial" w:hint="default"/>
      </w:rPr>
    </w:lvl>
    <w:lvl w:ilvl="8" w:tplc="449A49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95AA2"/>
    <w:multiLevelType w:val="hybridMultilevel"/>
    <w:tmpl w:val="9462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E2"/>
    <w:rsid w:val="0000513E"/>
    <w:rsid w:val="00020CA6"/>
    <w:rsid w:val="00022CE5"/>
    <w:rsid w:val="00024FFF"/>
    <w:rsid w:val="00030F63"/>
    <w:rsid w:val="00052CB7"/>
    <w:rsid w:val="0008252D"/>
    <w:rsid w:val="0008402C"/>
    <w:rsid w:val="00086E67"/>
    <w:rsid w:val="000979A9"/>
    <w:rsid w:val="000A4A87"/>
    <w:rsid w:val="000B7E8D"/>
    <w:rsid w:val="000D114A"/>
    <w:rsid w:val="000D59AD"/>
    <w:rsid w:val="000F63CD"/>
    <w:rsid w:val="00113662"/>
    <w:rsid w:val="001157D6"/>
    <w:rsid w:val="001258B9"/>
    <w:rsid w:val="00137983"/>
    <w:rsid w:val="001421B3"/>
    <w:rsid w:val="00150825"/>
    <w:rsid w:val="00162C50"/>
    <w:rsid w:val="00173D80"/>
    <w:rsid w:val="0017768B"/>
    <w:rsid w:val="00181CA7"/>
    <w:rsid w:val="00191F99"/>
    <w:rsid w:val="001A463F"/>
    <w:rsid w:val="001E051C"/>
    <w:rsid w:val="001E414E"/>
    <w:rsid w:val="001F3250"/>
    <w:rsid w:val="00203E4B"/>
    <w:rsid w:val="00215A0B"/>
    <w:rsid w:val="00222629"/>
    <w:rsid w:val="00222C76"/>
    <w:rsid w:val="002411EB"/>
    <w:rsid w:val="0024477C"/>
    <w:rsid w:val="002448BC"/>
    <w:rsid w:val="002557D5"/>
    <w:rsid w:val="00267F07"/>
    <w:rsid w:val="00292F75"/>
    <w:rsid w:val="002B0856"/>
    <w:rsid w:val="002C5C3B"/>
    <w:rsid w:val="002E309F"/>
    <w:rsid w:val="002F74CB"/>
    <w:rsid w:val="003009BA"/>
    <w:rsid w:val="00302244"/>
    <w:rsid w:val="00346652"/>
    <w:rsid w:val="00356092"/>
    <w:rsid w:val="00374176"/>
    <w:rsid w:val="003A6408"/>
    <w:rsid w:val="003B2580"/>
    <w:rsid w:val="003B7F6C"/>
    <w:rsid w:val="00402FDC"/>
    <w:rsid w:val="00403685"/>
    <w:rsid w:val="00411C9D"/>
    <w:rsid w:val="00420AB8"/>
    <w:rsid w:val="00422230"/>
    <w:rsid w:val="00424589"/>
    <w:rsid w:val="004651F2"/>
    <w:rsid w:val="00466405"/>
    <w:rsid w:val="00477C4E"/>
    <w:rsid w:val="0048342A"/>
    <w:rsid w:val="0048612A"/>
    <w:rsid w:val="004B4D25"/>
    <w:rsid w:val="004B7726"/>
    <w:rsid w:val="004C036B"/>
    <w:rsid w:val="004D0AC8"/>
    <w:rsid w:val="004D1FC5"/>
    <w:rsid w:val="004E690F"/>
    <w:rsid w:val="004F72F8"/>
    <w:rsid w:val="00530897"/>
    <w:rsid w:val="0055681A"/>
    <w:rsid w:val="00586B0A"/>
    <w:rsid w:val="005A6FC1"/>
    <w:rsid w:val="005E076A"/>
    <w:rsid w:val="005E4653"/>
    <w:rsid w:val="005E5171"/>
    <w:rsid w:val="005F7D08"/>
    <w:rsid w:val="006013ED"/>
    <w:rsid w:val="00610E92"/>
    <w:rsid w:val="0062068E"/>
    <w:rsid w:val="00660671"/>
    <w:rsid w:val="006618A0"/>
    <w:rsid w:val="00661F34"/>
    <w:rsid w:val="0067634A"/>
    <w:rsid w:val="0067701C"/>
    <w:rsid w:val="00677547"/>
    <w:rsid w:val="006A5EEE"/>
    <w:rsid w:val="006C7694"/>
    <w:rsid w:val="006D27F9"/>
    <w:rsid w:val="006E357A"/>
    <w:rsid w:val="006E50A4"/>
    <w:rsid w:val="00706B04"/>
    <w:rsid w:val="0071320D"/>
    <w:rsid w:val="00726C14"/>
    <w:rsid w:val="00736695"/>
    <w:rsid w:val="00743459"/>
    <w:rsid w:val="00754AD5"/>
    <w:rsid w:val="00761755"/>
    <w:rsid w:val="00764490"/>
    <w:rsid w:val="00785267"/>
    <w:rsid w:val="00785E6E"/>
    <w:rsid w:val="00786050"/>
    <w:rsid w:val="007B2FAD"/>
    <w:rsid w:val="007D0D16"/>
    <w:rsid w:val="007D32ED"/>
    <w:rsid w:val="00815824"/>
    <w:rsid w:val="00815EC7"/>
    <w:rsid w:val="0083204F"/>
    <w:rsid w:val="008816D7"/>
    <w:rsid w:val="00894DA4"/>
    <w:rsid w:val="00897706"/>
    <w:rsid w:val="008D4E49"/>
    <w:rsid w:val="008D7CA5"/>
    <w:rsid w:val="008E7932"/>
    <w:rsid w:val="008F300B"/>
    <w:rsid w:val="008F3B21"/>
    <w:rsid w:val="0091610F"/>
    <w:rsid w:val="00927CB6"/>
    <w:rsid w:val="00940A1B"/>
    <w:rsid w:val="00941833"/>
    <w:rsid w:val="00943F25"/>
    <w:rsid w:val="0095492A"/>
    <w:rsid w:val="00976F1F"/>
    <w:rsid w:val="00980324"/>
    <w:rsid w:val="0099735D"/>
    <w:rsid w:val="00997DE2"/>
    <w:rsid w:val="009A0A28"/>
    <w:rsid w:val="009A2F86"/>
    <w:rsid w:val="009C00A2"/>
    <w:rsid w:val="009C0AC1"/>
    <w:rsid w:val="009D5CBA"/>
    <w:rsid w:val="009F5E7D"/>
    <w:rsid w:val="00A00342"/>
    <w:rsid w:val="00A11CAC"/>
    <w:rsid w:val="00A17C4F"/>
    <w:rsid w:val="00A254C1"/>
    <w:rsid w:val="00A25A73"/>
    <w:rsid w:val="00A429E6"/>
    <w:rsid w:val="00A74CB2"/>
    <w:rsid w:val="00A83822"/>
    <w:rsid w:val="00AB5A37"/>
    <w:rsid w:val="00AC0E23"/>
    <w:rsid w:val="00AF28CB"/>
    <w:rsid w:val="00AF40F9"/>
    <w:rsid w:val="00B00262"/>
    <w:rsid w:val="00B17BC7"/>
    <w:rsid w:val="00B17F40"/>
    <w:rsid w:val="00B32E3C"/>
    <w:rsid w:val="00B64EDB"/>
    <w:rsid w:val="00B704E9"/>
    <w:rsid w:val="00B9430E"/>
    <w:rsid w:val="00B95416"/>
    <w:rsid w:val="00B97994"/>
    <w:rsid w:val="00BE4FAF"/>
    <w:rsid w:val="00BE65D2"/>
    <w:rsid w:val="00BF18D2"/>
    <w:rsid w:val="00C15C6A"/>
    <w:rsid w:val="00C21993"/>
    <w:rsid w:val="00C261D6"/>
    <w:rsid w:val="00C33C9E"/>
    <w:rsid w:val="00C4165A"/>
    <w:rsid w:val="00C421EB"/>
    <w:rsid w:val="00C47591"/>
    <w:rsid w:val="00C53AC9"/>
    <w:rsid w:val="00C90972"/>
    <w:rsid w:val="00CA0025"/>
    <w:rsid w:val="00CE1812"/>
    <w:rsid w:val="00CE5113"/>
    <w:rsid w:val="00CE7A27"/>
    <w:rsid w:val="00CF7082"/>
    <w:rsid w:val="00D026CD"/>
    <w:rsid w:val="00D03B4F"/>
    <w:rsid w:val="00D17903"/>
    <w:rsid w:val="00D30573"/>
    <w:rsid w:val="00D31B67"/>
    <w:rsid w:val="00D33C38"/>
    <w:rsid w:val="00D95D9A"/>
    <w:rsid w:val="00DA2A16"/>
    <w:rsid w:val="00DA6FFD"/>
    <w:rsid w:val="00DC5879"/>
    <w:rsid w:val="00DE6426"/>
    <w:rsid w:val="00DF26E7"/>
    <w:rsid w:val="00E20AFC"/>
    <w:rsid w:val="00E73785"/>
    <w:rsid w:val="00E75C24"/>
    <w:rsid w:val="00E91C36"/>
    <w:rsid w:val="00E9480C"/>
    <w:rsid w:val="00EA5FC3"/>
    <w:rsid w:val="00ED053B"/>
    <w:rsid w:val="00ED47C3"/>
    <w:rsid w:val="00EE1E42"/>
    <w:rsid w:val="00EF335A"/>
    <w:rsid w:val="00EF7E26"/>
    <w:rsid w:val="00F236D1"/>
    <w:rsid w:val="00F363A4"/>
    <w:rsid w:val="00F44DCD"/>
    <w:rsid w:val="00F5062A"/>
    <w:rsid w:val="00F53ADC"/>
    <w:rsid w:val="00F56297"/>
    <w:rsid w:val="00F57D1F"/>
    <w:rsid w:val="00F62215"/>
    <w:rsid w:val="00F67C73"/>
    <w:rsid w:val="00F70BA8"/>
    <w:rsid w:val="00F95D4A"/>
    <w:rsid w:val="00FC6438"/>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580E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815824"/>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semiHidden/>
    <w:unhideWhenUsed/>
    <w:rsid w:val="00B97994"/>
  </w:style>
  <w:style w:type="character" w:customStyle="1" w:styleId="CommentTextChar">
    <w:name w:val="Comment Text Char"/>
    <w:basedOn w:val="DefaultParagraphFont"/>
    <w:link w:val="CommentText"/>
    <w:uiPriority w:val="99"/>
    <w:semiHidden/>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character" w:customStyle="1" w:styleId="Heading1Char">
    <w:name w:val="Heading 1 Char"/>
    <w:basedOn w:val="DefaultParagraphFont"/>
    <w:link w:val="Heading1"/>
    <w:uiPriority w:val="9"/>
    <w:rsid w:val="0081582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41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3467">
      <w:bodyDiv w:val="1"/>
      <w:marLeft w:val="0"/>
      <w:marRight w:val="0"/>
      <w:marTop w:val="0"/>
      <w:marBottom w:val="0"/>
      <w:divBdr>
        <w:top w:val="none" w:sz="0" w:space="0" w:color="auto"/>
        <w:left w:val="none" w:sz="0" w:space="0" w:color="auto"/>
        <w:bottom w:val="none" w:sz="0" w:space="0" w:color="auto"/>
        <w:right w:val="none" w:sz="0" w:space="0" w:color="auto"/>
      </w:divBdr>
    </w:div>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520582521">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453788298">
      <w:bodyDiv w:val="1"/>
      <w:marLeft w:val="0"/>
      <w:marRight w:val="0"/>
      <w:marTop w:val="0"/>
      <w:marBottom w:val="0"/>
      <w:divBdr>
        <w:top w:val="none" w:sz="0" w:space="0" w:color="auto"/>
        <w:left w:val="none" w:sz="0" w:space="0" w:color="auto"/>
        <w:bottom w:val="none" w:sz="0" w:space="0" w:color="auto"/>
        <w:right w:val="none" w:sz="0" w:space="0" w:color="auto"/>
      </w:divBdr>
    </w:div>
    <w:div w:id="1471747270">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917861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2B1AC-0D34-489D-8240-1E89B925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Karmel Abourah</cp:lastModifiedBy>
  <cp:revision>15</cp:revision>
  <dcterms:created xsi:type="dcterms:W3CDTF">2017-09-14T11:00:00Z</dcterms:created>
  <dcterms:modified xsi:type="dcterms:W3CDTF">2017-09-19T09:43:00Z</dcterms:modified>
</cp:coreProperties>
</file>